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DB" w:rsidRPr="00654DDB" w:rsidRDefault="00654DDB" w:rsidP="00FF4FAA">
      <w:pPr>
        <w:spacing w:after="0"/>
        <w:rPr>
          <w:b/>
          <w:sz w:val="44"/>
          <w:szCs w:val="44"/>
          <w:lang w:val="nl-BE"/>
        </w:rPr>
      </w:pPr>
      <w:r w:rsidRPr="00654DDB">
        <w:rPr>
          <w:b/>
          <w:sz w:val="44"/>
          <w:szCs w:val="44"/>
          <w:lang w:val="nl-BE"/>
        </w:rPr>
        <w:t>Lage-emissiezone Gent vanaf 1 januari 2020</w:t>
      </w:r>
    </w:p>
    <w:p w:rsidR="00654DDB" w:rsidRPr="00723375" w:rsidRDefault="00F63221" w:rsidP="00FF4FAA">
      <w:pPr>
        <w:spacing w:after="0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Check vooraf uw wagen </w:t>
      </w:r>
    </w:p>
    <w:p w:rsidR="00FF4FAA" w:rsidRDefault="00FF4FAA" w:rsidP="00D208D1">
      <w:pPr>
        <w:rPr>
          <w:lang w:val="nl-BE"/>
        </w:rPr>
      </w:pPr>
    </w:p>
    <w:p w:rsidR="00D208D1" w:rsidRDefault="00654DDB" w:rsidP="00D208D1">
      <w:pPr>
        <w:rPr>
          <w:lang w:val="nl-BE"/>
        </w:rPr>
      </w:pPr>
      <w:r>
        <w:rPr>
          <w:lang w:val="nl-BE"/>
        </w:rPr>
        <w:t xml:space="preserve">De </w:t>
      </w:r>
      <w:hyperlink r:id="rId5" w:history="1">
        <w:r w:rsidRPr="00654DDB">
          <w:rPr>
            <w:rStyle w:val="Hyperlink"/>
            <w:lang w:val="nl-BE"/>
          </w:rPr>
          <w:t>zone binnen de Gentse stadsring (R40)</w:t>
        </w:r>
      </w:hyperlink>
      <w:r>
        <w:rPr>
          <w:lang w:val="nl-BE"/>
        </w:rPr>
        <w:t xml:space="preserve"> wordt vanaf 1 januari 2020 een lage-emissiezone. Oude diesel- en heel oude benzinevoertuigen mogen die zone dan niet langer inrijden. </w:t>
      </w:r>
      <w:r w:rsidR="00FF4FAA">
        <w:t xml:space="preserve">Omdat onze </w:t>
      </w:r>
      <w:r w:rsidR="00FF4FAA">
        <w:t xml:space="preserve">onderneming </w:t>
      </w:r>
      <w:r w:rsidR="00FF4FAA">
        <w:t xml:space="preserve">in of vlakbij de lage-emissiezone ligt, informeren we u graag over deze maatregel. </w:t>
      </w:r>
    </w:p>
    <w:p w:rsidR="00D208D1" w:rsidRDefault="00D208D1" w:rsidP="00654DDB">
      <w:pPr>
        <w:rPr>
          <w:lang w:val="nl-BE"/>
        </w:rPr>
      </w:pPr>
      <w:hyperlink r:id="rId6" w:history="1">
        <w:r w:rsidRPr="00D208D1">
          <w:rPr>
            <w:rStyle w:val="Hyperlink"/>
            <w:lang w:val="nl-BE"/>
          </w:rPr>
          <w:t>Bekijk de toelatingsvoorwaarden</w:t>
        </w:r>
      </w:hyperlink>
      <w:r>
        <w:rPr>
          <w:lang w:val="nl-BE"/>
        </w:rPr>
        <w:t xml:space="preserve">. </w:t>
      </w:r>
    </w:p>
    <w:p w:rsidR="0004446A" w:rsidRPr="00D208D1" w:rsidRDefault="00D208D1" w:rsidP="00654DDB">
      <w:pPr>
        <w:rPr>
          <w:b/>
        </w:rPr>
      </w:pPr>
      <w:r w:rsidRPr="00D208D1">
        <w:rPr>
          <w:b/>
        </w:rPr>
        <w:t xml:space="preserve">Check uw wagen of wagenpark </w:t>
      </w:r>
    </w:p>
    <w:p w:rsidR="0004446A" w:rsidRPr="00FF4FAA" w:rsidRDefault="00654DDB" w:rsidP="001B02A9">
      <w:r w:rsidRPr="00A25101">
        <w:rPr>
          <w:lang w:val="nl-BE"/>
        </w:rPr>
        <w:t xml:space="preserve">Rijdt u dikwijls met de (vracht)wagen naar </w:t>
      </w:r>
      <w:r w:rsidR="00FF4FAA">
        <w:rPr>
          <w:lang w:val="nl-BE"/>
        </w:rPr>
        <w:t>onze winkel, handelszaak of onderneming</w:t>
      </w:r>
      <w:r w:rsidRPr="00A25101">
        <w:rPr>
          <w:lang w:val="nl-BE"/>
        </w:rPr>
        <w:t>? Levert u</w:t>
      </w:r>
      <w:r w:rsidR="00FF4FAA">
        <w:rPr>
          <w:lang w:val="nl-BE"/>
        </w:rPr>
        <w:t xml:space="preserve"> </w:t>
      </w:r>
      <w:r>
        <w:rPr>
          <w:lang w:val="nl-BE"/>
        </w:rPr>
        <w:t>geregeld</w:t>
      </w:r>
      <w:r w:rsidRPr="00A25101">
        <w:rPr>
          <w:lang w:val="nl-BE"/>
        </w:rPr>
        <w:t xml:space="preserve"> materiaal</w:t>
      </w:r>
      <w:r w:rsidR="00FF4FAA">
        <w:rPr>
          <w:lang w:val="nl-BE"/>
        </w:rPr>
        <w:t xml:space="preserve">? </w:t>
      </w:r>
      <w:r w:rsidRPr="00A25101">
        <w:rPr>
          <w:lang w:val="nl-BE"/>
        </w:rPr>
        <w:t xml:space="preserve"> </w:t>
      </w:r>
      <w:r w:rsidR="0004446A" w:rsidRPr="001B02A9">
        <w:rPr>
          <w:lang w:val="nl-BE"/>
        </w:rPr>
        <w:t xml:space="preserve">Check dan vooraf uw wagen of wagenpark op </w:t>
      </w:r>
      <w:hyperlink r:id="rId7" w:history="1">
        <w:r w:rsidR="0004446A" w:rsidRPr="001B02A9">
          <w:rPr>
            <w:rStyle w:val="Hyperlink"/>
            <w:lang w:val="nl-BE"/>
          </w:rPr>
          <w:t>www.lez2020.gent</w:t>
        </w:r>
      </w:hyperlink>
      <w:r w:rsidR="0004446A" w:rsidRPr="001B02A9">
        <w:rPr>
          <w:lang w:val="nl-BE"/>
        </w:rPr>
        <w:t xml:space="preserve">.  Autopapieren van het voertuig volstaan om de </w:t>
      </w:r>
      <w:r w:rsidR="00FF4FAA">
        <w:rPr>
          <w:lang w:val="nl-BE"/>
        </w:rPr>
        <w:t xml:space="preserve">online </w:t>
      </w:r>
      <w:r w:rsidR="0004446A" w:rsidRPr="001B02A9">
        <w:rPr>
          <w:lang w:val="nl-BE"/>
        </w:rPr>
        <w:t xml:space="preserve">test in te vullen. </w:t>
      </w:r>
      <w:r w:rsidR="00FF4FAA">
        <w:t xml:space="preserve">Zo weet u onmiddellijk of uw wagen in 2020 de LEZ mag inrijden. </w:t>
      </w:r>
    </w:p>
    <w:p w:rsidR="001B02A9" w:rsidRDefault="001B02A9" w:rsidP="00D208D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Dieselvoertuigen met euronorm 5 of hoger en benzinevoertuigen of voertuigen op aardgas met euronorm 2 of hoger mogen de LEZ </w:t>
      </w:r>
      <w:r w:rsidRPr="00FF4FAA">
        <w:rPr>
          <w:b/>
          <w:lang w:val="nl-BE"/>
        </w:rPr>
        <w:t>vrij in</w:t>
      </w:r>
      <w:r w:rsidR="00FF4FAA" w:rsidRPr="00FF4FAA">
        <w:rPr>
          <w:b/>
          <w:lang w:val="nl-BE"/>
        </w:rPr>
        <w:t>-</w:t>
      </w:r>
      <w:r w:rsidRPr="00FF4FAA">
        <w:rPr>
          <w:b/>
          <w:lang w:val="nl-BE"/>
        </w:rPr>
        <w:t xml:space="preserve"> en uitrijden.</w:t>
      </w:r>
      <w:r>
        <w:rPr>
          <w:lang w:val="nl-BE"/>
        </w:rPr>
        <w:t xml:space="preserve"> </w:t>
      </w:r>
    </w:p>
    <w:p w:rsidR="001B02A9" w:rsidRDefault="0004446A" w:rsidP="00D208D1">
      <w:pPr>
        <w:pStyle w:val="Lijstalinea"/>
        <w:numPr>
          <w:ilvl w:val="0"/>
          <w:numId w:val="1"/>
        </w:numPr>
        <w:rPr>
          <w:lang w:val="nl-BE"/>
        </w:rPr>
      </w:pPr>
      <w:r w:rsidRPr="00D208D1">
        <w:rPr>
          <w:lang w:val="nl-BE"/>
        </w:rPr>
        <w:t xml:space="preserve">Dieselvoertuigen met euronorm 4 of sommige specifieke voertuigen mogen de LEZ enkel inrijden </w:t>
      </w:r>
      <w:hyperlink r:id="rId8" w:history="1">
        <w:r w:rsidRPr="00FF4FAA">
          <w:rPr>
            <w:rStyle w:val="Hyperlink"/>
            <w:b/>
            <w:lang w:val="nl-BE"/>
          </w:rPr>
          <w:t>met een toelating</w:t>
        </w:r>
      </w:hyperlink>
      <w:r w:rsidRPr="00FF4FAA">
        <w:rPr>
          <w:b/>
          <w:lang w:val="nl-BE"/>
        </w:rPr>
        <w:t>.</w:t>
      </w:r>
      <w:r w:rsidRPr="00D208D1">
        <w:rPr>
          <w:lang w:val="nl-BE"/>
        </w:rPr>
        <w:t xml:space="preserve"> </w:t>
      </w:r>
    </w:p>
    <w:p w:rsidR="001B02A9" w:rsidRDefault="0004446A" w:rsidP="00D208D1">
      <w:pPr>
        <w:pStyle w:val="Lijstalinea"/>
        <w:numPr>
          <w:ilvl w:val="0"/>
          <w:numId w:val="1"/>
        </w:numPr>
        <w:rPr>
          <w:lang w:val="nl-BE"/>
        </w:rPr>
      </w:pPr>
      <w:r w:rsidRPr="00D208D1">
        <w:rPr>
          <w:lang w:val="nl-BE"/>
        </w:rPr>
        <w:t xml:space="preserve">Andere voertuigen moeten zich </w:t>
      </w:r>
      <w:hyperlink r:id="rId9" w:history="1">
        <w:r w:rsidRPr="00FF4FAA">
          <w:rPr>
            <w:rStyle w:val="Hyperlink"/>
            <w:b/>
            <w:lang w:val="nl-BE"/>
          </w:rPr>
          <w:t>eerst registreren</w:t>
        </w:r>
      </w:hyperlink>
      <w:r w:rsidRPr="00FF4FAA">
        <w:rPr>
          <w:b/>
          <w:lang w:val="nl-BE"/>
        </w:rPr>
        <w:t>.</w:t>
      </w:r>
      <w:r w:rsidRPr="00D208D1">
        <w:rPr>
          <w:lang w:val="nl-BE"/>
        </w:rPr>
        <w:t xml:space="preserve"> </w:t>
      </w:r>
    </w:p>
    <w:p w:rsidR="001B02A9" w:rsidRDefault="00D208D1" w:rsidP="00D208D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Voertuigen die de LEZ niet mogen inrijden, kunnen tot 8 keer per jaar </w:t>
      </w:r>
      <w:hyperlink r:id="rId10" w:history="1">
        <w:r w:rsidRPr="00FF4FAA">
          <w:rPr>
            <w:rStyle w:val="Hyperlink"/>
            <w:b/>
            <w:lang w:val="nl-BE"/>
          </w:rPr>
          <w:t>een LEZ-</w:t>
        </w:r>
        <w:proofErr w:type="spellStart"/>
        <w:r w:rsidRPr="00FF4FAA">
          <w:rPr>
            <w:rStyle w:val="Hyperlink"/>
            <w:b/>
            <w:lang w:val="nl-BE"/>
          </w:rPr>
          <w:t>dagpas</w:t>
        </w:r>
        <w:proofErr w:type="spellEnd"/>
      </w:hyperlink>
      <w:r w:rsidRPr="00FF4FAA">
        <w:rPr>
          <w:b/>
          <w:lang w:val="nl-BE"/>
        </w:rPr>
        <w:t xml:space="preserve"> kopen</w:t>
      </w:r>
      <w:r>
        <w:rPr>
          <w:lang w:val="nl-BE"/>
        </w:rPr>
        <w:t xml:space="preserve">. </w:t>
      </w:r>
    </w:p>
    <w:p w:rsidR="001B02A9" w:rsidRDefault="001B02A9" w:rsidP="001B02A9">
      <w:pPr>
        <w:pStyle w:val="Lijstalinea"/>
        <w:rPr>
          <w:lang w:val="nl-BE"/>
        </w:rPr>
      </w:pPr>
    </w:p>
    <w:p w:rsidR="00D208D1" w:rsidRPr="00FF4FAA" w:rsidRDefault="00FF4FAA" w:rsidP="001B02A9">
      <w:pPr>
        <w:pStyle w:val="Lijstalinea"/>
        <w:ind w:left="0"/>
        <w:rPr>
          <w:lang w:val="nl-BE"/>
        </w:rPr>
      </w:pPr>
      <w:r w:rsidRPr="00FF4FAA">
        <w:rPr>
          <w:lang w:val="nl-BE"/>
        </w:rPr>
        <w:t xml:space="preserve">De euronorm van uw voertuig is een Europese milieustandaard voor voertuigen en vindt u terug op uw </w:t>
      </w:r>
      <w:proofErr w:type="spellStart"/>
      <w:r w:rsidRPr="00FF4FAA">
        <w:rPr>
          <w:lang w:val="nl-BE"/>
        </w:rPr>
        <w:t>inschrijvingsbewijs.</w:t>
      </w:r>
      <w:r w:rsidRPr="00FF4FAA">
        <w:rPr>
          <w:lang w:val="nl-BE"/>
        </w:rPr>
        <w:t xml:space="preserve"> </w:t>
      </w:r>
      <w:r w:rsidR="0004446A" w:rsidRPr="00FF4FAA">
        <w:rPr>
          <w:lang w:val="nl-BE"/>
        </w:rPr>
        <w:t>Vana</w:t>
      </w:r>
      <w:proofErr w:type="spellEnd"/>
      <w:r w:rsidR="0004446A" w:rsidRPr="00FF4FAA">
        <w:rPr>
          <w:lang w:val="nl-BE"/>
        </w:rPr>
        <w:t xml:space="preserve">f </w:t>
      </w:r>
      <w:r w:rsidR="0004446A" w:rsidRPr="00FF4FAA">
        <w:rPr>
          <w:b/>
          <w:lang w:val="nl-BE"/>
        </w:rPr>
        <w:t>september 2019</w:t>
      </w:r>
      <w:r w:rsidR="0004446A" w:rsidRPr="00FF4FAA">
        <w:rPr>
          <w:lang w:val="nl-BE"/>
        </w:rPr>
        <w:t xml:space="preserve"> </w:t>
      </w:r>
      <w:r w:rsidR="00D208D1" w:rsidRPr="00FF4FAA">
        <w:rPr>
          <w:lang w:val="nl-BE"/>
        </w:rPr>
        <w:t xml:space="preserve">is het mogelijk om een toelating te kopen of om een voertuig te registreren. </w:t>
      </w:r>
      <w:r w:rsidR="00654DDB" w:rsidRPr="00FF4FAA">
        <w:rPr>
          <w:lang w:val="nl-BE"/>
        </w:rPr>
        <w:t xml:space="preserve"> </w:t>
      </w:r>
      <w:bookmarkStart w:id="0" w:name="_GoBack"/>
      <w:bookmarkEnd w:id="0"/>
    </w:p>
    <w:p w:rsidR="001B02A9" w:rsidRPr="001B02A9" w:rsidRDefault="001B02A9" w:rsidP="00654DDB">
      <w:pPr>
        <w:rPr>
          <w:b/>
          <w:lang w:val="nl-BE"/>
        </w:rPr>
      </w:pPr>
      <w:r w:rsidRPr="001B02A9">
        <w:rPr>
          <w:b/>
          <w:lang w:val="nl-BE"/>
        </w:rPr>
        <w:t xml:space="preserve">Meer info? </w:t>
      </w:r>
    </w:p>
    <w:p w:rsidR="001B02A9" w:rsidRDefault="001B02A9" w:rsidP="001B02A9">
      <w:pPr>
        <w:spacing w:after="0"/>
        <w:rPr>
          <w:lang w:val="nl-BE"/>
        </w:rPr>
      </w:pPr>
      <w:hyperlink r:id="rId11" w:history="1">
        <w:r w:rsidRPr="00F326DB">
          <w:rPr>
            <w:rStyle w:val="Hyperlink"/>
            <w:lang w:val="nl-BE"/>
          </w:rPr>
          <w:t>www.lez2020.gent</w:t>
        </w:r>
      </w:hyperlink>
      <w:r>
        <w:rPr>
          <w:lang w:val="nl-BE"/>
        </w:rPr>
        <w:t xml:space="preserve"> </w:t>
      </w:r>
    </w:p>
    <w:p w:rsidR="001B02A9" w:rsidRDefault="001B02A9" w:rsidP="001B02A9">
      <w:pPr>
        <w:spacing w:after="0"/>
        <w:rPr>
          <w:lang w:val="nl-BE"/>
        </w:rPr>
      </w:pPr>
      <w:hyperlink r:id="rId12" w:history="1">
        <w:r w:rsidRPr="00F326DB">
          <w:rPr>
            <w:rStyle w:val="Hyperlink"/>
            <w:lang w:val="nl-BE"/>
          </w:rPr>
          <w:t>lez@stad.gent</w:t>
        </w:r>
      </w:hyperlink>
      <w:r>
        <w:rPr>
          <w:lang w:val="nl-BE"/>
        </w:rPr>
        <w:t xml:space="preserve"> </w:t>
      </w:r>
    </w:p>
    <w:p w:rsidR="001B02A9" w:rsidRDefault="001B02A9" w:rsidP="001B02A9">
      <w:pPr>
        <w:spacing w:after="0"/>
        <w:rPr>
          <w:lang w:val="nl-BE"/>
        </w:rPr>
      </w:pPr>
      <w:r>
        <w:rPr>
          <w:lang w:val="nl-BE"/>
        </w:rPr>
        <w:t xml:space="preserve">09 210 10 30 </w:t>
      </w:r>
    </w:p>
    <w:p w:rsidR="001B02A9" w:rsidRDefault="001B02A9" w:rsidP="00654DDB">
      <w:pPr>
        <w:rPr>
          <w:lang w:val="nl-BE"/>
        </w:rPr>
      </w:pPr>
    </w:p>
    <w:p w:rsidR="00203BB9" w:rsidRPr="00654DDB" w:rsidRDefault="00203BB9">
      <w:pPr>
        <w:rPr>
          <w:lang w:val="nl-BE"/>
        </w:rPr>
      </w:pPr>
    </w:p>
    <w:sectPr w:rsidR="00203BB9" w:rsidRPr="0065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7B99"/>
    <w:multiLevelType w:val="hybridMultilevel"/>
    <w:tmpl w:val="C7688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DB"/>
    <w:rsid w:val="0004446A"/>
    <w:rsid w:val="001B02A9"/>
    <w:rsid w:val="00203BB9"/>
    <w:rsid w:val="00654DDB"/>
    <w:rsid w:val="00D208D1"/>
    <w:rsid w:val="00F63221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9E56"/>
  <w15:chartTrackingRefBased/>
  <w15:docId w15:val="{917E4111-3D35-4081-A55C-D0765A1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54D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4D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4DD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2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.gent/natuur-milieu/lage-emissiezone-2020/voor-welke-voertuigen-kunt-u-een-tijdelijke-toelating-kop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z2020.gent" TargetMode="External"/><Relationship Id="rId12" Type="http://schemas.openxmlformats.org/officeDocument/2006/relationships/hyperlink" Target="mailto:lez@stad.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d.gent/natuur-milieu/lage-emissiezone-2020/hoe-weet-u-uw-voertuig-de-lage-emissiezone-lez-mag-inrijden" TargetMode="External"/><Relationship Id="rId11" Type="http://schemas.openxmlformats.org/officeDocument/2006/relationships/hyperlink" Target="http://www.lez2020.gent" TargetMode="External"/><Relationship Id="rId5" Type="http://schemas.openxmlformats.org/officeDocument/2006/relationships/hyperlink" Target="https://stad.gent/natuur-milieu/lage-emissiezone-2020/waar-ligt-de-lage-emissiezone-precies" TargetMode="External"/><Relationship Id="rId10" Type="http://schemas.openxmlformats.org/officeDocument/2006/relationships/hyperlink" Target="https://stad.gent/natuur-milieu/lage-emissiezone-2020/u-wilt-een-lez-dagpas-ko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d.gent/natuur-milieu/lage-emissiezone-2020/welke-voertuigen-moet-u-registre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Rhanie</dc:creator>
  <cp:keywords/>
  <dc:description/>
  <cp:lastModifiedBy>Maes Rhanie</cp:lastModifiedBy>
  <cp:revision>2</cp:revision>
  <dcterms:created xsi:type="dcterms:W3CDTF">2019-05-02T14:25:00Z</dcterms:created>
  <dcterms:modified xsi:type="dcterms:W3CDTF">2019-05-02T14:25:00Z</dcterms:modified>
</cp:coreProperties>
</file>