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BA" w:rsidRPr="00C11DAF" w:rsidRDefault="0049369D" w:rsidP="006129BA">
      <w:pPr>
        <w:rPr>
          <w:rFonts w:asciiTheme="minorHAnsi" w:hAnsiTheme="minorHAnsi"/>
          <w:b/>
          <w:bCs/>
        </w:rPr>
      </w:pPr>
      <w:r>
        <w:rPr>
          <w:rFonts w:asciiTheme="minorHAnsi" w:hAnsiTheme="minorHAnsi"/>
          <w:b/>
          <w:bCs/>
        </w:rPr>
        <w:t>Sedert</w:t>
      </w:r>
      <w:r w:rsidR="006129BA" w:rsidRPr="00C11DAF">
        <w:rPr>
          <w:rFonts w:asciiTheme="minorHAnsi" w:hAnsiTheme="minorHAnsi"/>
          <w:b/>
          <w:bCs/>
        </w:rPr>
        <w:t xml:space="preserve"> maandag 3 april </w:t>
      </w:r>
      <w:r w:rsidR="00746AA6">
        <w:rPr>
          <w:rFonts w:asciiTheme="minorHAnsi" w:hAnsiTheme="minorHAnsi"/>
          <w:b/>
          <w:bCs/>
        </w:rPr>
        <w:t>2017 is</w:t>
      </w:r>
      <w:r w:rsidR="006129BA" w:rsidRPr="00C11DAF">
        <w:rPr>
          <w:rFonts w:asciiTheme="minorHAnsi" w:hAnsiTheme="minorHAnsi"/>
          <w:b/>
          <w:bCs/>
        </w:rPr>
        <w:t xml:space="preserve"> het nieuwe circu</w:t>
      </w:r>
      <w:bookmarkStart w:id="0" w:name="_GoBack"/>
      <w:bookmarkEnd w:id="0"/>
      <w:r w:rsidR="006129BA" w:rsidRPr="00C11DAF">
        <w:rPr>
          <w:rFonts w:asciiTheme="minorHAnsi" w:hAnsiTheme="minorHAnsi"/>
          <w:b/>
          <w:bCs/>
        </w:rPr>
        <w:t>latieplan in werking.</w:t>
      </w:r>
    </w:p>
    <w:p w:rsidR="006129BA" w:rsidRPr="00C11DAF" w:rsidRDefault="006129BA" w:rsidP="006129BA">
      <w:pPr>
        <w:autoSpaceDE w:val="0"/>
        <w:autoSpaceDN w:val="0"/>
        <w:rPr>
          <w:rFonts w:asciiTheme="minorHAnsi" w:hAnsiTheme="minorHAnsi"/>
        </w:rPr>
      </w:pPr>
      <w:r w:rsidRPr="00C11DAF">
        <w:rPr>
          <w:rFonts w:asciiTheme="minorHAnsi" w:hAnsiTheme="minorHAnsi"/>
        </w:rPr>
        <w:t>Het circulatieplan deelt het gebied binnen de stadsring op in 6 sectoren en één centraal autovrij gebied.</w:t>
      </w:r>
    </w:p>
    <w:p w:rsidR="006129BA" w:rsidRPr="00C11DAF" w:rsidRDefault="006129BA" w:rsidP="006129BA">
      <w:pPr>
        <w:autoSpaceDE w:val="0"/>
        <w:autoSpaceDN w:val="0"/>
        <w:rPr>
          <w:rFonts w:asciiTheme="minorHAnsi" w:hAnsiTheme="minorHAnsi"/>
        </w:rPr>
      </w:pPr>
      <w:r w:rsidRPr="00C11DAF">
        <w:rPr>
          <w:rFonts w:asciiTheme="minorHAnsi" w:hAnsiTheme="minorHAnsi"/>
        </w:rPr>
        <w:br/>
        <w:t>Wie van de ene sector naa</w:t>
      </w:r>
      <w:r w:rsidR="00746AA6">
        <w:rPr>
          <w:rFonts w:asciiTheme="minorHAnsi" w:hAnsiTheme="minorHAnsi"/>
        </w:rPr>
        <w:t>r de andere wil, moet hiervoor </w:t>
      </w:r>
      <w:r w:rsidRPr="00C11DAF">
        <w:rPr>
          <w:rFonts w:asciiTheme="minorHAnsi" w:hAnsiTheme="minorHAnsi"/>
        </w:rPr>
        <w:t>de stadsring (R40) gebruiken. Sommige straten veranderen van rijrichting of worden geknipt voor ’gemotoriseerd verkeer</w:t>
      </w:r>
      <w:r w:rsidR="00746AA6">
        <w:rPr>
          <w:rFonts w:asciiTheme="minorHAnsi" w:hAnsiTheme="minorHAnsi"/>
        </w:rPr>
        <w:t>’</w:t>
      </w:r>
      <w:r w:rsidRPr="00C11DAF">
        <w:rPr>
          <w:rFonts w:asciiTheme="minorHAnsi" w:hAnsiTheme="minorHAnsi"/>
        </w:rPr>
        <w:t xml:space="preserve"> (niet voor bussen en taxi's). </w:t>
      </w:r>
    </w:p>
    <w:p w:rsidR="006129BA" w:rsidRPr="00C11DAF" w:rsidRDefault="006129BA" w:rsidP="006129BA">
      <w:pPr>
        <w:autoSpaceDE w:val="0"/>
        <w:autoSpaceDN w:val="0"/>
        <w:rPr>
          <w:rFonts w:asciiTheme="minorHAnsi" w:hAnsiTheme="minorHAnsi"/>
        </w:rPr>
      </w:pPr>
    </w:p>
    <w:p w:rsidR="006129BA" w:rsidRPr="00C11DAF" w:rsidRDefault="006129BA" w:rsidP="006129BA">
      <w:pPr>
        <w:autoSpaceDE w:val="0"/>
        <w:autoSpaceDN w:val="0"/>
        <w:rPr>
          <w:rFonts w:asciiTheme="minorHAnsi" w:hAnsiTheme="minorHAnsi"/>
        </w:rPr>
      </w:pPr>
      <w:r w:rsidRPr="00C11DAF">
        <w:rPr>
          <w:rFonts w:asciiTheme="minorHAnsi" w:hAnsiTheme="minorHAnsi"/>
        </w:rPr>
        <w:t xml:space="preserve">Meer informatie over het circulatieplan vindt u hier terug: </w:t>
      </w:r>
      <w:hyperlink r:id="rId6" w:history="1">
        <w:r w:rsidRPr="00C11DAF">
          <w:rPr>
            <w:rStyle w:val="Hyperlink"/>
            <w:rFonts w:asciiTheme="minorHAnsi" w:hAnsiTheme="minorHAnsi"/>
          </w:rPr>
          <w:t>https://stad.gent/mobiliteitsplan/het-circulatieplan</w:t>
        </w:r>
      </w:hyperlink>
      <w:r w:rsidRPr="00C11DAF">
        <w:rPr>
          <w:rFonts w:asciiTheme="minorHAnsi" w:hAnsiTheme="minorHAnsi"/>
        </w:rPr>
        <w:t xml:space="preserve">. </w:t>
      </w:r>
    </w:p>
    <w:p w:rsidR="00B05013" w:rsidRPr="00C11DAF" w:rsidRDefault="00B05013" w:rsidP="006129BA">
      <w:pPr>
        <w:autoSpaceDE w:val="0"/>
        <w:autoSpaceDN w:val="0"/>
        <w:rPr>
          <w:rFonts w:asciiTheme="minorHAnsi" w:hAnsiTheme="minorHAnsi"/>
        </w:rPr>
      </w:pPr>
    </w:p>
    <w:p w:rsidR="00B05013" w:rsidRPr="00C11DAF" w:rsidRDefault="00B05013" w:rsidP="00B05013">
      <w:pPr>
        <w:autoSpaceDE w:val="0"/>
        <w:autoSpaceDN w:val="0"/>
        <w:rPr>
          <w:rFonts w:asciiTheme="minorHAnsi" w:hAnsiTheme="minorHAnsi"/>
        </w:rPr>
      </w:pPr>
      <w:r w:rsidRPr="00C11DAF">
        <w:rPr>
          <w:rFonts w:asciiTheme="minorHAnsi" w:hAnsiTheme="minorHAnsi"/>
        </w:rPr>
        <w:t xml:space="preserve">Meer informatie over het circulatieplan voor u als leverancier vindt u hier terug: </w:t>
      </w:r>
      <w:hyperlink r:id="rId7" w:history="1">
        <w:r w:rsidRPr="00C11DAF">
          <w:rPr>
            <w:rStyle w:val="Hyperlink"/>
            <w:rFonts w:asciiTheme="minorHAnsi" w:hAnsiTheme="minorHAnsi"/>
          </w:rPr>
          <w:t>https://stad.gent/mobiliteitsplan/over-het-mobiliteitsplan/economie/leveranciers</w:t>
        </w:r>
      </w:hyperlink>
    </w:p>
    <w:p w:rsidR="00B05013" w:rsidRPr="00C11DAF" w:rsidRDefault="00B05013" w:rsidP="006129BA">
      <w:pPr>
        <w:autoSpaceDE w:val="0"/>
        <w:autoSpaceDN w:val="0"/>
        <w:rPr>
          <w:rFonts w:asciiTheme="minorHAnsi" w:hAnsiTheme="minorHAnsi"/>
        </w:rPr>
      </w:pPr>
    </w:p>
    <w:p w:rsidR="006129BA" w:rsidRPr="00C11DAF" w:rsidRDefault="006129BA" w:rsidP="006129BA">
      <w:pPr>
        <w:autoSpaceDE w:val="0"/>
        <w:autoSpaceDN w:val="0"/>
        <w:rPr>
          <w:rFonts w:asciiTheme="minorHAnsi" w:hAnsiTheme="minorHAnsi"/>
        </w:rPr>
      </w:pPr>
    </w:p>
    <w:p w:rsidR="006129BA" w:rsidRPr="00C11DAF" w:rsidRDefault="006129BA" w:rsidP="006129BA">
      <w:pPr>
        <w:autoSpaceDE w:val="0"/>
        <w:autoSpaceDN w:val="0"/>
        <w:rPr>
          <w:rFonts w:asciiTheme="minorHAnsi" w:hAnsiTheme="minorHAnsi"/>
        </w:rPr>
      </w:pPr>
      <w:r w:rsidRPr="00C11DAF">
        <w:rPr>
          <w:rFonts w:asciiTheme="minorHAnsi" w:hAnsiTheme="minorHAnsi"/>
        </w:rPr>
        <w:t>Het autovrij gebied wordt groter en is alleen toegankelijk voor diegenen die over een vergunning beschikken</w:t>
      </w:r>
      <w:r w:rsidRPr="00C11DAF">
        <w:rPr>
          <w:rFonts w:asciiTheme="minorHAnsi" w:hAnsiTheme="minorHAnsi"/>
          <w:b/>
          <w:bCs/>
        </w:rPr>
        <w:t xml:space="preserve">. </w:t>
      </w:r>
      <w:r w:rsidRPr="00C11DAF">
        <w:rPr>
          <w:rFonts w:asciiTheme="minorHAnsi" w:hAnsiTheme="minorHAnsi"/>
        </w:rPr>
        <w:t xml:space="preserve">Voor het uitvoeren van leveringen kan u een vergunning aanvragen voor de categorie laden en lossen. Met deze vergunning kan u het autovrij gebied in rijden tussen 18 u en 11 u. </w:t>
      </w:r>
    </w:p>
    <w:p w:rsidR="006129BA" w:rsidRPr="00C11DAF" w:rsidRDefault="006129BA" w:rsidP="006129BA">
      <w:pPr>
        <w:autoSpaceDE w:val="0"/>
        <w:autoSpaceDN w:val="0"/>
        <w:rPr>
          <w:rFonts w:asciiTheme="minorHAnsi" w:hAnsiTheme="minorHAnsi"/>
        </w:rPr>
      </w:pPr>
    </w:p>
    <w:p w:rsidR="006129BA" w:rsidRPr="00C11DAF" w:rsidRDefault="006129BA" w:rsidP="006129BA">
      <w:pPr>
        <w:autoSpaceDE w:val="0"/>
        <w:autoSpaceDN w:val="0"/>
        <w:rPr>
          <w:rFonts w:asciiTheme="minorHAnsi" w:hAnsiTheme="minorHAnsi"/>
        </w:rPr>
      </w:pPr>
      <w:r w:rsidRPr="00C11DAF">
        <w:rPr>
          <w:rFonts w:asciiTheme="minorHAnsi" w:hAnsiTheme="minorHAnsi"/>
        </w:rPr>
        <w:t>Voor u als leverancier zijn er 3 mogelijke oplossingen:</w:t>
      </w:r>
    </w:p>
    <w:p w:rsidR="006129BA" w:rsidRPr="00C11DAF" w:rsidRDefault="006129BA" w:rsidP="006129BA">
      <w:pPr>
        <w:pStyle w:val="Lijstalinea"/>
        <w:numPr>
          <w:ilvl w:val="0"/>
          <w:numId w:val="1"/>
        </w:numPr>
        <w:autoSpaceDE w:val="0"/>
        <w:autoSpaceDN w:val="0"/>
        <w:rPr>
          <w:rFonts w:asciiTheme="minorHAnsi" w:hAnsiTheme="minorHAnsi"/>
        </w:rPr>
      </w:pPr>
      <w:r w:rsidRPr="00C11DAF">
        <w:rPr>
          <w:rFonts w:asciiTheme="minorHAnsi" w:hAnsiTheme="minorHAnsi"/>
        </w:rPr>
        <w:t>U voert uw leveringen in de autovrije g</w:t>
      </w:r>
      <w:r w:rsidR="00746AA6">
        <w:rPr>
          <w:rFonts w:asciiTheme="minorHAnsi" w:hAnsiTheme="minorHAnsi"/>
        </w:rPr>
        <w:t>ebieden uit tussen 18 u en 11 u.</w:t>
      </w:r>
    </w:p>
    <w:p w:rsidR="006129BA" w:rsidRPr="00C11DAF" w:rsidRDefault="006129BA" w:rsidP="006129BA">
      <w:pPr>
        <w:pStyle w:val="Lijstalinea"/>
        <w:numPr>
          <w:ilvl w:val="0"/>
          <w:numId w:val="1"/>
        </w:numPr>
        <w:autoSpaceDE w:val="0"/>
        <w:autoSpaceDN w:val="0"/>
        <w:rPr>
          <w:rFonts w:asciiTheme="minorHAnsi" w:hAnsiTheme="minorHAnsi"/>
        </w:rPr>
      </w:pPr>
      <w:r w:rsidRPr="00C11DAF">
        <w:rPr>
          <w:rFonts w:asciiTheme="minorHAnsi" w:hAnsiTheme="minorHAnsi"/>
        </w:rPr>
        <w:t xml:space="preserve">U maakt gebruik van </w:t>
      </w:r>
      <w:r w:rsidRPr="00746AA6">
        <w:rPr>
          <w:rFonts w:asciiTheme="minorHAnsi" w:hAnsiTheme="minorHAnsi"/>
        </w:rPr>
        <w:t>cargofietsen. U kan uw leveringen in de autovrije</w:t>
      </w:r>
      <w:r w:rsidR="00746AA6" w:rsidRPr="00746AA6">
        <w:rPr>
          <w:rFonts w:asciiTheme="minorHAnsi" w:hAnsiTheme="minorHAnsi"/>
        </w:rPr>
        <w:t xml:space="preserve"> gebieden (met uitzondering van de voetgangersstraten) 24 u op 24 u uitvoeren.</w:t>
      </w:r>
    </w:p>
    <w:p w:rsidR="006129BA" w:rsidRPr="00C11DAF" w:rsidRDefault="006129BA" w:rsidP="006129BA">
      <w:pPr>
        <w:pStyle w:val="Lijstalinea"/>
        <w:numPr>
          <w:ilvl w:val="0"/>
          <w:numId w:val="1"/>
        </w:numPr>
        <w:autoSpaceDE w:val="0"/>
        <w:autoSpaceDN w:val="0"/>
        <w:rPr>
          <w:rFonts w:asciiTheme="minorHAnsi" w:hAnsiTheme="minorHAnsi"/>
        </w:rPr>
      </w:pPr>
      <w:r w:rsidRPr="00C11DAF">
        <w:rPr>
          <w:rFonts w:asciiTheme="minorHAnsi" w:hAnsiTheme="minorHAnsi"/>
        </w:rPr>
        <w:t xml:space="preserve">U maakt gebruik van het aanbod van het Stadsdistributieplatform </w:t>
      </w:r>
      <w:proofErr w:type="spellStart"/>
      <w:r w:rsidRPr="00C11DAF">
        <w:rPr>
          <w:rFonts w:asciiTheme="minorHAnsi" w:hAnsiTheme="minorHAnsi"/>
          <w:b/>
        </w:rPr>
        <w:t>Gentlevert</w:t>
      </w:r>
      <w:proofErr w:type="spellEnd"/>
      <w:r w:rsidRPr="00C11DAF">
        <w:rPr>
          <w:rFonts w:asciiTheme="minorHAnsi" w:hAnsiTheme="minorHAnsi"/>
          <w:b/>
        </w:rPr>
        <w:t>.</w:t>
      </w:r>
      <w:r w:rsidRPr="00C11DAF">
        <w:rPr>
          <w:rFonts w:asciiTheme="minorHAnsi" w:hAnsiTheme="minorHAnsi"/>
        </w:rPr>
        <w:t xml:space="preserve"> Uw leveringen in de autovrije gebieden kunnen 24 u op 24 u uitgevoerd worden. </w:t>
      </w:r>
    </w:p>
    <w:p w:rsidR="006129BA" w:rsidRPr="00C11DAF" w:rsidRDefault="006129BA" w:rsidP="006129BA">
      <w:pPr>
        <w:autoSpaceDE w:val="0"/>
        <w:autoSpaceDN w:val="0"/>
        <w:rPr>
          <w:rFonts w:asciiTheme="minorHAnsi" w:hAnsiTheme="minorHAnsi" w:cs="Arial"/>
          <w:color w:val="000000"/>
        </w:rPr>
      </w:pPr>
    </w:p>
    <w:p w:rsidR="00B05013" w:rsidRPr="00B05013" w:rsidRDefault="00B05013" w:rsidP="00B05013">
      <w:pPr>
        <w:spacing w:after="100" w:afterAutospacing="1" w:line="360" w:lineRule="atLeast"/>
        <w:rPr>
          <w:rFonts w:asciiTheme="minorHAnsi" w:eastAsia="Times New Roman" w:hAnsiTheme="minorHAnsi" w:cs="Arial"/>
          <w:color w:val="000000"/>
          <w:lang w:val="nl-NL"/>
        </w:rPr>
      </w:pPr>
      <w:r w:rsidRPr="00B05013">
        <w:rPr>
          <w:rFonts w:asciiTheme="minorHAnsi" w:eastAsia="Times New Roman" w:hAnsiTheme="minorHAnsi" w:cs="Arial"/>
          <w:color w:val="000000"/>
          <w:lang w:val="nl-NL"/>
        </w:rPr>
        <w:t>De Stad Gent wil een voortrekkersrol spelen</w:t>
      </w:r>
      <w:r w:rsidRPr="00C11DAF">
        <w:rPr>
          <w:rFonts w:asciiTheme="minorHAnsi" w:eastAsia="Times New Roman" w:hAnsiTheme="minorHAnsi" w:cs="Arial"/>
          <w:color w:val="000000"/>
          <w:lang w:val="nl-NL"/>
        </w:rPr>
        <w:t xml:space="preserve"> in het omdenken van de totale logistieke keten</w:t>
      </w:r>
      <w:r w:rsidRPr="00B05013">
        <w:rPr>
          <w:rFonts w:asciiTheme="minorHAnsi" w:eastAsia="Times New Roman" w:hAnsiTheme="minorHAnsi" w:cs="Arial"/>
          <w:color w:val="000000"/>
          <w:lang w:val="nl-NL"/>
        </w:rPr>
        <w:t xml:space="preserve"> en de stadsdistributie innover</w:t>
      </w:r>
      <w:r w:rsidR="00746AA6">
        <w:rPr>
          <w:rFonts w:asciiTheme="minorHAnsi" w:eastAsia="Times New Roman" w:hAnsiTheme="minorHAnsi" w:cs="Arial"/>
          <w:color w:val="000000"/>
          <w:lang w:val="nl-NL"/>
        </w:rPr>
        <w:t>en vanuit de markt. Daarom werd</w:t>
      </w:r>
      <w:r w:rsidRPr="00B05013">
        <w:rPr>
          <w:rFonts w:asciiTheme="minorHAnsi" w:eastAsia="Times New Roman" w:hAnsiTheme="minorHAnsi" w:cs="Arial"/>
          <w:color w:val="000000"/>
          <w:lang w:val="nl-NL"/>
        </w:rPr>
        <w:t xml:space="preserve"> samen met een aantal partners een uniek concept uitgebouwd. Het stadsdistributieplatform </w:t>
      </w:r>
      <w:proofErr w:type="spellStart"/>
      <w:r w:rsidRPr="00B05013">
        <w:rPr>
          <w:rFonts w:asciiTheme="minorHAnsi" w:eastAsia="Times New Roman" w:hAnsiTheme="minorHAnsi" w:cs="Arial"/>
          <w:color w:val="000000"/>
          <w:lang w:val="nl-NL"/>
        </w:rPr>
        <w:t>GentLevert</w:t>
      </w:r>
      <w:proofErr w:type="spellEnd"/>
      <w:r w:rsidRPr="00B05013">
        <w:rPr>
          <w:rFonts w:asciiTheme="minorHAnsi" w:eastAsia="Times New Roman" w:hAnsiTheme="minorHAnsi" w:cs="Arial"/>
          <w:color w:val="000000"/>
          <w:lang w:val="nl-NL"/>
        </w:rPr>
        <w:t xml:space="preserve"> wil sensibiliseren, stimuleren en coördineren, maar houdt ook voortdurend de vinger aan de pols. Door de goederenstromen op te volgen en te monitoren, kan het concept bijgestuurd en verder uitgebouwd worden.</w:t>
      </w:r>
    </w:p>
    <w:p w:rsidR="00B05013" w:rsidRPr="00B05013" w:rsidRDefault="00B05013" w:rsidP="00B05013">
      <w:pPr>
        <w:spacing w:after="100" w:afterAutospacing="1" w:line="360" w:lineRule="atLeast"/>
        <w:rPr>
          <w:rFonts w:asciiTheme="minorHAnsi" w:eastAsia="Times New Roman" w:hAnsiTheme="minorHAnsi" w:cs="Arial"/>
          <w:color w:val="000000"/>
          <w:lang w:val="nl-NL"/>
        </w:rPr>
      </w:pPr>
      <w:r w:rsidRPr="00B05013">
        <w:rPr>
          <w:rFonts w:asciiTheme="minorHAnsi" w:eastAsia="Times New Roman" w:hAnsiTheme="minorHAnsi" w:cs="Arial"/>
          <w:color w:val="000000"/>
          <w:lang w:val="nl-NL"/>
        </w:rPr>
        <w:t xml:space="preserve">Aan de basis van stadsdistributieplatform </w:t>
      </w:r>
      <w:proofErr w:type="spellStart"/>
      <w:r w:rsidRPr="00B05013">
        <w:rPr>
          <w:rFonts w:asciiTheme="minorHAnsi" w:eastAsia="Times New Roman" w:hAnsiTheme="minorHAnsi" w:cs="Arial"/>
          <w:color w:val="000000"/>
          <w:lang w:val="nl-NL"/>
        </w:rPr>
        <w:t>GentLevert</w:t>
      </w:r>
      <w:proofErr w:type="spellEnd"/>
      <w:r w:rsidRPr="00B05013">
        <w:rPr>
          <w:rFonts w:asciiTheme="minorHAnsi" w:eastAsia="Times New Roman" w:hAnsiTheme="minorHAnsi" w:cs="Arial"/>
          <w:color w:val="000000"/>
          <w:lang w:val="nl-NL"/>
        </w:rPr>
        <w:t xml:space="preserve"> liggen een aantal fundamentele </w:t>
      </w:r>
      <w:r w:rsidRPr="00C11DAF">
        <w:rPr>
          <w:rFonts w:asciiTheme="minorHAnsi" w:eastAsia="Times New Roman" w:hAnsiTheme="minorHAnsi" w:cs="Arial"/>
          <w:bCs/>
          <w:color w:val="000000"/>
          <w:lang w:val="nl-NL"/>
        </w:rPr>
        <w:t>principes</w:t>
      </w:r>
      <w:r w:rsidRPr="00B05013">
        <w:rPr>
          <w:rFonts w:asciiTheme="minorHAnsi" w:eastAsia="Times New Roman" w:hAnsiTheme="minorHAnsi" w:cs="Arial"/>
          <w:color w:val="000000"/>
          <w:lang w:val="nl-NL"/>
        </w:rPr>
        <w:t>:</w:t>
      </w:r>
    </w:p>
    <w:p w:rsidR="00B05013" w:rsidRPr="00B05013" w:rsidRDefault="00B05013" w:rsidP="00B05013">
      <w:pPr>
        <w:spacing w:after="100" w:afterAutospacing="1" w:line="360" w:lineRule="atLeast"/>
        <w:rPr>
          <w:rFonts w:asciiTheme="minorHAnsi" w:eastAsia="Times New Roman" w:hAnsiTheme="minorHAnsi" w:cs="Arial"/>
          <w:color w:val="000000"/>
          <w:lang w:val="nl-NL"/>
        </w:rPr>
      </w:pPr>
      <w:r w:rsidRPr="00B05013">
        <w:rPr>
          <w:rFonts w:asciiTheme="minorHAnsi" w:eastAsia="Times New Roman" w:hAnsiTheme="minorHAnsi" w:cs="Arial"/>
          <w:color w:val="000000"/>
          <w:lang w:val="nl-NL"/>
        </w:rPr>
        <w:t>1. Goederen worden zoveel mogelijk verzameld in een distributiecentrum aan de rand van de stad. Vrachtwagens leveren en halen hun goederen daar op, zodat ze de binnenstad niet in moeten.</w:t>
      </w:r>
    </w:p>
    <w:p w:rsidR="00B05013" w:rsidRPr="00B05013" w:rsidRDefault="00B05013" w:rsidP="00B05013">
      <w:pPr>
        <w:spacing w:after="100" w:afterAutospacing="1" w:line="360" w:lineRule="atLeast"/>
        <w:rPr>
          <w:rFonts w:asciiTheme="minorHAnsi" w:eastAsia="Times New Roman" w:hAnsiTheme="minorHAnsi" w:cs="Arial"/>
          <w:color w:val="000000"/>
          <w:lang w:val="nl-NL"/>
        </w:rPr>
      </w:pPr>
      <w:r w:rsidRPr="00B05013">
        <w:rPr>
          <w:rFonts w:asciiTheme="minorHAnsi" w:eastAsia="Times New Roman" w:hAnsiTheme="minorHAnsi" w:cs="Arial"/>
          <w:color w:val="000000"/>
          <w:lang w:val="nl-NL"/>
        </w:rPr>
        <w:t>2. In het distributiecentrum worden de goederen gebundeld voor ze naar hun eindbestemming vertrekken. Elk voertuig dat de s</w:t>
      </w:r>
      <w:r w:rsidR="00EF3C49">
        <w:rPr>
          <w:rFonts w:asciiTheme="minorHAnsi" w:eastAsia="Times New Roman" w:hAnsiTheme="minorHAnsi" w:cs="Arial"/>
          <w:color w:val="000000"/>
          <w:lang w:val="nl-NL"/>
        </w:rPr>
        <w:t xml:space="preserve">tad in gaat is optimaal beladen. </w:t>
      </w:r>
    </w:p>
    <w:p w:rsidR="00B05013" w:rsidRPr="00B05013" w:rsidRDefault="00B05013" w:rsidP="00B05013">
      <w:pPr>
        <w:spacing w:after="100" w:afterAutospacing="1" w:line="360" w:lineRule="atLeast"/>
        <w:rPr>
          <w:rFonts w:asciiTheme="minorHAnsi" w:eastAsia="Times New Roman" w:hAnsiTheme="minorHAnsi" w:cs="Arial"/>
          <w:color w:val="000000"/>
          <w:lang w:val="nl-NL"/>
        </w:rPr>
      </w:pPr>
      <w:r w:rsidRPr="00B05013">
        <w:rPr>
          <w:rFonts w:asciiTheme="minorHAnsi" w:eastAsia="Times New Roman" w:hAnsiTheme="minorHAnsi" w:cs="Arial"/>
          <w:color w:val="000000"/>
          <w:lang w:val="nl-NL"/>
        </w:rPr>
        <w:lastRenderedPageBreak/>
        <w:t>3. De levering of de afhaling in de stad gebeurt met milieuvriendelijke vervoermiddelen: elektrische voertuigen, cargofietsen, CNG-aangedreven voertuigen…</w:t>
      </w:r>
    </w:p>
    <w:p w:rsidR="00B05013" w:rsidRPr="00B05013" w:rsidRDefault="00B05013" w:rsidP="00B05013">
      <w:pPr>
        <w:spacing w:after="100" w:afterAutospacing="1" w:line="360" w:lineRule="atLeast"/>
        <w:rPr>
          <w:rFonts w:asciiTheme="minorHAnsi" w:eastAsia="Times New Roman" w:hAnsiTheme="minorHAnsi" w:cs="Arial"/>
          <w:color w:val="000000"/>
          <w:lang w:val="nl-NL"/>
        </w:rPr>
      </w:pPr>
      <w:r w:rsidRPr="00B05013">
        <w:rPr>
          <w:rFonts w:asciiTheme="minorHAnsi" w:eastAsia="Times New Roman" w:hAnsiTheme="minorHAnsi" w:cs="Arial"/>
          <w:color w:val="000000"/>
          <w:lang w:val="nl-NL"/>
        </w:rPr>
        <w:t>4. Om de logistieke en ecologische druk te verminderen, worden ook extra diensten ontwikkeld, zowel voor handelaars en hun klanten als voor leveranciers en vervoerders.</w:t>
      </w:r>
    </w:p>
    <w:p w:rsidR="00B05013" w:rsidRPr="00C11DAF" w:rsidRDefault="00B05013" w:rsidP="00B05013">
      <w:pPr>
        <w:spacing w:after="100" w:afterAutospacing="1" w:line="360" w:lineRule="atLeast"/>
        <w:rPr>
          <w:rFonts w:asciiTheme="minorHAnsi" w:eastAsia="Times New Roman" w:hAnsiTheme="minorHAnsi" w:cs="Arial"/>
          <w:bCs/>
          <w:color w:val="000000"/>
          <w:lang w:val="nl-NL"/>
        </w:rPr>
      </w:pPr>
      <w:r w:rsidRPr="00C11DAF">
        <w:rPr>
          <w:rFonts w:asciiTheme="minorHAnsi" w:eastAsia="Times New Roman" w:hAnsiTheme="minorHAnsi" w:cs="Arial"/>
          <w:bCs/>
          <w:color w:val="000000"/>
          <w:lang w:val="nl-NL"/>
        </w:rPr>
        <w:t xml:space="preserve">Meer informatie over </w:t>
      </w:r>
      <w:proofErr w:type="spellStart"/>
      <w:r w:rsidRPr="00C11DAF">
        <w:rPr>
          <w:rFonts w:asciiTheme="minorHAnsi" w:eastAsia="Times New Roman" w:hAnsiTheme="minorHAnsi" w:cs="Arial"/>
          <w:bCs/>
          <w:color w:val="000000"/>
          <w:lang w:val="nl-NL"/>
        </w:rPr>
        <w:t>Gentlevert</w:t>
      </w:r>
      <w:proofErr w:type="spellEnd"/>
      <w:r w:rsidRPr="00C11DAF">
        <w:rPr>
          <w:rFonts w:asciiTheme="minorHAnsi" w:eastAsia="Times New Roman" w:hAnsiTheme="minorHAnsi" w:cs="Arial"/>
          <w:bCs/>
          <w:color w:val="000000"/>
          <w:lang w:val="nl-NL"/>
        </w:rPr>
        <w:t xml:space="preserve"> kan u vinden via </w:t>
      </w:r>
      <w:hyperlink r:id="rId8" w:history="1">
        <w:r w:rsidRPr="00C11DAF">
          <w:rPr>
            <w:rStyle w:val="Hyperlink"/>
            <w:rFonts w:asciiTheme="minorHAnsi" w:eastAsia="Times New Roman" w:hAnsiTheme="minorHAnsi" w:cs="Arial"/>
            <w:bCs/>
            <w:lang w:val="nl-NL"/>
          </w:rPr>
          <w:t>www.gentlevert.be</w:t>
        </w:r>
      </w:hyperlink>
      <w:r w:rsidRPr="00C11DAF">
        <w:rPr>
          <w:rFonts w:asciiTheme="minorHAnsi" w:eastAsia="Times New Roman" w:hAnsiTheme="minorHAnsi" w:cs="Arial"/>
          <w:bCs/>
          <w:color w:val="000000"/>
          <w:lang w:val="nl-NL"/>
        </w:rPr>
        <w:t xml:space="preserve">. U kan met uw vragen ook terecht bij </w:t>
      </w:r>
      <w:hyperlink r:id="rId9" w:history="1">
        <w:r w:rsidRPr="00C11DAF">
          <w:rPr>
            <w:rStyle w:val="Hyperlink"/>
            <w:rFonts w:asciiTheme="minorHAnsi" w:eastAsia="Times New Roman" w:hAnsiTheme="minorHAnsi" w:cs="Arial"/>
            <w:bCs/>
            <w:lang w:val="nl-NL"/>
          </w:rPr>
          <w:t>info@gentlevert.be</w:t>
        </w:r>
      </w:hyperlink>
      <w:r w:rsidRPr="00C11DAF">
        <w:rPr>
          <w:rFonts w:asciiTheme="minorHAnsi" w:eastAsia="Times New Roman" w:hAnsiTheme="minorHAnsi" w:cs="Arial"/>
          <w:bCs/>
          <w:color w:val="000000"/>
          <w:lang w:val="nl-NL"/>
        </w:rPr>
        <w:t xml:space="preserve">. </w:t>
      </w:r>
    </w:p>
    <w:p w:rsidR="006244E1" w:rsidRPr="00C11DAF" w:rsidRDefault="006244E1" w:rsidP="006129BA">
      <w:pPr>
        <w:autoSpaceDE w:val="0"/>
        <w:autoSpaceDN w:val="0"/>
        <w:rPr>
          <w:rFonts w:asciiTheme="minorHAnsi" w:hAnsiTheme="minorHAnsi"/>
          <w:lang w:val="nl-NL"/>
        </w:rPr>
      </w:pPr>
    </w:p>
    <w:sectPr w:rsidR="006244E1" w:rsidRPr="00C11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lutoSansRegular">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310A1"/>
    <w:multiLevelType w:val="multilevel"/>
    <w:tmpl w:val="35AA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C82105"/>
    <w:multiLevelType w:val="multilevel"/>
    <w:tmpl w:val="FAF0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4B7AA7"/>
    <w:multiLevelType w:val="hybridMultilevel"/>
    <w:tmpl w:val="5464E1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BA"/>
    <w:rsid w:val="0049369D"/>
    <w:rsid w:val="004D66E3"/>
    <w:rsid w:val="005567F0"/>
    <w:rsid w:val="005C39D0"/>
    <w:rsid w:val="006129BA"/>
    <w:rsid w:val="006244E1"/>
    <w:rsid w:val="00640EB4"/>
    <w:rsid w:val="00746AA6"/>
    <w:rsid w:val="00983AA4"/>
    <w:rsid w:val="00B05013"/>
    <w:rsid w:val="00B30B64"/>
    <w:rsid w:val="00BB5ADA"/>
    <w:rsid w:val="00C11DAF"/>
    <w:rsid w:val="00EF3C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29BA"/>
    <w:pPr>
      <w:spacing w:after="0" w:line="240" w:lineRule="auto"/>
    </w:pPr>
    <w:rPr>
      <w:rFonts w:ascii="Times New Roman" w:hAnsi="Times New Roman" w:cs="Times New Roman"/>
      <w:sz w:val="24"/>
      <w:szCs w:val="24"/>
      <w:lang w:eastAsia="nl-BE"/>
    </w:rPr>
  </w:style>
  <w:style w:type="paragraph" w:styleId="Kop1">
    <w:name w:val="heading 1"/>
    <w:basedOn w:val="Standaard"/>
    <w:next w:val="Standaard"/>
    <w:link w:val="Kop1Char"/>
    <w:uiPriority w:val="9"/>
    <w:qFormat/>
    <w:rsid w:val="006244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6129BA"/>
    <w:pPr>
      <w:spacing w:before="450" w:after="450"/>
      <w:outlineLvl w:val="2"/>
    </w:pPr>
    <w:rPr>
      <w:rFonts w:ascii="PlutoSansRegular" w:eastAsia="Times New Roman" w:hAnsi="PlutoSansRegula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29BA"/>
    <w:rPr>
      <w:color w:val="0000FF"/>
      <w:u w:val="single"/>
    </w:rPr>
  </w:style>
  <w:style w:type="paragraph" w:styleId="Lijstalinea">
    <w:name w:val="List Paragraph"/>
    <w:basedOn w:val="Standaard"/>
    <w:uiPriority w:val="34"/>
    <w:qFormat/>
    <w:rsid w:val="006129BA"/>
    <w:pPr>
      <w:ind w:left="720"/>
    </w:pPr>
  </w:style>
  <w:style w:type="paragraph" w:styleId="Normaalweb">
    <w:name w:val="Normal (Web)"/>
    <w:basedOn w:val="Standaard"/>
    <w:uiPriority w:val="99"/>
    <w:semiHidden/>
    <w:unhideWhenUsed/>
    <w:rsid w:val="006129BA"/>
    <w:pPr>
      <w:spacing w:after="100" w:afterAutospacing="1"/>
    </w:pPr>
    <w:rPr>
      <w:rFonts w:eastAsia="Times New Roman"/>
    </w:rPr>
  </w:style>
  <w:style w:type="character" w:customStyle="1" w:styleId="Kop3Char">
    <w:name w:val="Kop 3 Char"/>
    <w:basedOn w:val="Standaardalinea-lettertype"/>
    <w:link w:val="Kop3"/>
    <w:uiPriority w:val="9"/>
    <w:rsid w:val="006129BA"/>
    <w:rPr>
      <w:rFonts w:ascii="PlutoSansRegular" w:eastAsia="Times New Roman" w:hAnsi="PlutoSansRegular" w:cs="Times New Roman"/>
      <w:b/>
      <w:bCs/>
      <w:sz w:val="27"/>
      <w:szCs w:val="27"/>
      <w:lang w:eastAsia="nl-BE"/>
    </w:rPr>
  </w:style>
  <w:style w:type="character" w:customStyle="1" w:styleId="field">
    <w:name w:val="field"/>
    <w:basedOn w:val="Standaardalinea-lettertype"/>
    <w:rsid w:val="006129BA"/>
  </w:style>
  <w:style w:type="character" w:customStyle="1" w:styleId="Kop1Char">
    <w:name w:val="Kop 1 Char"/>
    <w:basedOn w:val="Standaardalinea-lettertype"/>
    <w:link w:val="Kop1"/>
    <w:uiPriority w:val="9"/>
    <w:rsid w:val="006244E1"/>
    <w:rPr>
      <w:rFonts w:asciiTheme="majorHAnsi" w:eastAsiaTheme="majorEastAsia" w:hAnsiTheme="majorHAnsi" w:cstheme="majorBidi"/>
      <w:b/>
      <w:bCs/>
      <w:color w:val="365F91" w:themeColor="accent1" w:themeShade="BF"/>
      <w:sz w:val="28"/>
      <w:szCs w:val="28"/>
      <w:lang w:eastAsia="nl-BE"/>
    </w:rPr>
  </w:style>
  <w:style w:type="character" w:styleId="Zwaar">
    <w:name w:val="Strong"/>
    <w:basedOn w:val="Standaardalinea-lettertype"/>
    <w:uiPriority w:val="22"/>
    <w:qFormat/>
    <w:rsid w:val="00B05013"/>
    <w:rPr>
      <w:b/>
      <w:bCs/>
    </w:rPr>
  </w:style>
  <w:style w:type="character" w:styleId="GevolgdeHyperlink">
    <w:name w:val="FollowedHyperlink"/>
    <w:basedOn w:val="Standaardalinea-lettertype"/>
    <w:uiPriority w:val="99"/>
    <w:semiHidden/>
    <w:unhideWhenUsed/>
    <w:rsid w:val="00B050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29BA"/>
    <w:pPr>
      <w:spacing w:after="0" w:line="240" w:lineRule="auto"/>
    </w:pPr>
    <w:rPr>
      <w:rFonts w:ascii="Times New Roman" w:hAnsi="Times New Roman" w:cs="Times New Roman"/>
      <w:sz w:val="24"/>
      <w:szCs w:val="24"/>
      <w:lang w:eastAsia="nl-BE"/>
    </w:rPr>
  </w:style>
  <w:style w:type="paragraph" w:styleId="Kop1">
    <w:name w:val="heading 1"/>
    <w:basedOn w:val="Standaard"/>
    <w:next w:val="Standaard"/>
    <w:link w:val="Kop1Char"/>
    <w:uiPriority w:val="9"/>
    <w:qFormat/>
    <w:rsid w:val="006244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qFormat/>
    <w:rsid w:val="006129BA"/>
    <w:pPr>
      <w:spacing w:before="450" w:after="450"/>
      <w:outlineLvl w:val="2"/>
    </w:pPr>
    <w:rPr>
      <w:rFonts w:ascii="PlutoSansRegular" w:eastAsia="Times New Roman" w:hAnsi="PlutoSansRegula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29BA"/>
    <w:rPr>
      <w:color w:val="0000FF"/>
      <w:u w:val="single"/>
    </w:rPr>
  </w:style>
  <w:style w:type="paragraph" w:styleId="Lijstalinea">
    <w:name w:val="List Paragraph"/>
    <w:basedOn w:val="Standaard"/>
    <w:uiPriority w:val="34"/>
    <w:qFormat/>
    <w:rsid w:val="006129BA"/>
    <w:pPr>
      <w:ind w:left="720"/>
    </w:pPr>
  </w:style>
  <w:style w:type="paragraph" w:styleId="Normaalweb">
    <w:name w:val="Normal (Web)"/>
    <w:basedOn w:val="Standaard"/>
    <w:uiPriority w:val="99"/>
    <w:semiHidden/>
    <w:unhideWhenUsed/>
    <w:rsid w:val="006129BA"/>
    <w:pPr>
      <w:spacing w:after="100" w:afterAutospacing="1"/>
    </w:pPr>
    <w:rPr>
      <w:rFonts w:eastAsia="Times New Roman"/>
    </w:rPr>
  </w:style>
  <w:style w:type="character" w:customStyle="1" w:styleId="Kop3Char">
    <w:name w:val="Kop 3 Char"/>
    <w:basedOn w:val="Standaardalinea-lettertype"/>
    <w:link w:val="Kop3"/>
    <w:uiPriority w:val="9"/>
    <w:rsid w:val="006129BA"/>
    <w:rPr>
      <w:rFonts w:ascii="PlutoSansRegular" w:eastAsia="Times New Roman" w:hAnsi="PlutoSansRegular" w:cs="Times New Roman"/>
      <w:b/>
      <w:bCs/>
      <w:sz w:val="27"/>
      <w:szCs w:val="27"/>
      <w:lang w:eastAsia="nl-BE"/>
    </w:rPr>
  </w:style>
  <w:style w:type="character" w:customStyle="1" w:styleId="field">
    <w:name w:val="field"/>
    <w:basedOn w:val="Standaardalinea-lettertype"/>
    <w:rsid w:val="006129BA"/>
  </w:style>
  <w:style w:type="character" w:customStyle="1" w:styleId="Kop1Char">
    <w:name w:val="Kop 1 Char"/>
    <w:basedOn w:val="Standaardalinea-lettertype"/>
    <w:link w:val="Kop1"/>
    <w:uiPriority w:val="9"/>
    <w:rsid w:val="006244E1"/>
    <w:rPr>
      <w:rFonts w:asciiTheme="majorHAnsi" w:eastAsiaTheme="majorEastAsia" w:hAnsiTheme="majorHAnsi" w:cstheme="majorBidi"/>
      <w:b/>
      <w:bCs/>
      <w:color w:val="365F91" w:themeColor="accent1" w:themeShade="BF"/>
      <w:sz w:val="28"/>
      <w:szCs w:val="28"/>
      <w:lang w:eastAsia="nl-BE"/>
    </w:rPr>
  </w:style>
  <w:style w:type="character" w:styleId="Zwaar">
    <w:name w:val="Strong"/>
    <w:basedOn w:val="Standaardalinea-lettertype"/>
    <w:uiPriority w:val="22"/>
    <w:qFormat/>
    <w:rsid w:val="00B05013"/>
    <w:rPr>
      <w:b/>
      <w:bCs/>
    </w:rPr>
  </w:style>
  <w:style w:type="character" w:styleId="GevolgdeHyperlink">
    <w:name w:val="FollowedHyperlink"/>
    <w:basedOn w:val="Standaardalinea-lettertype"/>
    <w:uiPriority w:val="99"/>
    <w:semiHidden/>
    <w:unhideWhenUsed/>
    <w:rsid w:val="00B050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126">
      <w:bodyDiv w:val="1"/>
      <w:marLeft w:val="0"/>
      <w:marRight w:val="0"/>
      <w:marTop w:val="0"/>
      <w:marBottom w:val="0"/>
      <w:divBdr>
        <w:top w:val="none" w:sz="0" w:space="0" w:color="auto"/>
        <w:left w:val="none" w:sz="0" w:space="0" w:color="auto"/>
        <w:bottom w:val="none" w:sz="0" w:space="0" w:color="auto"/>
        <w:right w:val="none" w:sz="0" w:space="0" w:color="auto"/>
      </w:divBdr>
      <w:divsChild>
        <w:div w:id="1249731421">
          <w:marLeft w:val="0"/>
          <w:marRight w:val="0"/>
          <w:marTop w:val="0"/>
          <w:marBottom w:val="0"/>
          <w:divBdr>
            <w:top w:val="none" w:sz="0" w:space="0" w:color="auto"/>
            <w:left w:val="none" w:sz="0" w:space="0" w:color="auto"/>
            <w:bottom w:val="none" w:sz="0" w:space="0" w:color="auto"/>
            <w:right w:val="none" w:sz="0" w:space="0" w:color="auto"/>
          </w:divBdr>
          <w:divsChild>
            <w:div w:id="1683437030">
              <w:marLeft w:val="0"/>
              <w:marRight w:val="0"/>
              <w:marTop w:val="0"/>
              <w:marBottom w:val="0"/>
              <w:divBdr>
                <w:top w:val="none" w:sz="0" w:space="0" w:color="auto"/>
                <w:left w:val="none" w:sz="0" w:space="0" w:color="auto"/>
                <w:bottom w:val="none" w:sz="0" w:space="0" w:color="auto"/>
                <w:right w:val="none" w:sz="0" w:space="0" w:color="auto"/>
              </w:divBdr>
              <w:divsChild>
                <w:div w:id="742025966">
                  <w:marLeft w:val="0"/>
                  <w:marRight w:val="0"/>
                  <w:marTop w:val="0"/>
                  <w:marBottom w:val="0"/>
                  <w:divBdr>
                    <w:top w:val="none" w:sz="0" w:space="0" w:color="auto"/>
                    <w:left w:val="none" w:sz="0" w:space="0" w:color="auto"/>
                    <w:bottom w:val="none" w:sz="0" w:space="0" w:color="auto"/>
                    <w:right w:val="none" w:sz="0" w:space="0" w:color="auto"/>
                  </w:divBdr>
                  <w:divsChild>
                    <w:div w:id="770861615">
                      <w:marLeft w:val="0"/>
                      <w:marRight w:val="0"/>
                      <w:marTop w:val="0"/>
                      <w:marBottom w:val="0"/>
                      <w:divBdr>
                        <w:top w:val="none" w:sz="0" w:space="0" w:color="auto"/>
                        <w:left w:val="none" w:sz="0" w:space="0" w:color="auto"/>
                        <w:bottom w:val="none" w:sz="0" w:space="0" w:color="auto"/>
                        <w:right w:val="none" w:sz="0" w:space="0" w:color="auto"/>
                      </w:divBdr>
                      <w:divsChild>
                        <w:div w:id="460542029">
                          <w:marLeft w:val="0"/>
                          <w:marRight w:val="0"/>
                          <w:marTop w:val="0"/>
                          <w:marBottom w:val="0"/>
                          <w:divBdr>
                            <w:top w:val="none" w:sz="0" w:space="0" w:color="auto"/>
                            <w:left w:val="none" w:sz="0" w:space="0" w:color="auto"/>
                            <w:bottom w:val="none" w:sz="0" w:space="0" w:color="auto"/>
                            <w:right w:val="none" w:sz="0" w:space="0" w:color="auto"/>
                          </w:divBdr>
                          <w:divsChild>
                            <w:div w:id="1419255644">
                              <w:marLeft w:val="0"/>
                              <w:marRight w:val="0"/>
                              <w:marTop w:val="0"/>
                              <w:marBottom w:val="0"/>
                              <w:divBdr>
                                <w:top w:val="none" w:sz="0" w:space="0" w:color="auto"/>
                                <w:left w:val="none" w:sz="0" w:space="0" w:color="auto"/>
                                <w:bottom w:val="none" w:sz="0" w:space="0" w:color="auto"/>
                                <w:right w:val="none" w:sz="0" w:space="0" w:color="auto"/>
                              </w:divBdr>
                              <w:divsChild>
                                <w:div w:id="204754198">
                                  <w:marLeft w:val="0"/>
                                  <w:marRight w:val="0"/>
                                  <w:marTop w:val="0"/>
                                  <w:marBottom w:val="0"/>
                                  <w:divBdr>
                                    <w:top w:val="none" w:sz="0" w:space="0" w:color="auto"/>
                                    <w:left w:val="none" w:sz="0" w:space="0" w:color="auto"/>
                                    <w:bottom w:val="none" w:sz="0" w:space="0" w:color="auto"/>
                                    <w:right w:val="none" w:sz="0" w:space="0" w:color="auto"/>
                                  </w:divBdr>
                                  <w:divsChild>
                                    <w:div w:id="1434671627">
                                      <w:marLeft w:val="0"/>
                                      <w:marRight w:val="0"/>
                                      <w:marTop w:val="0"/>
                                      <w:marBottom w:val="0"/>
                                      <w:divBdr>
                                        <w:top w:val="none" w:sz="0" w:space="0" w:color="auto"/>
                                        <w:left w:val="none" w:sz="0" w:space="0" w:color="auto"/>
                                        <w:bottom w:val="none" w:sz="0" w:space="0" w:color="auto"/>
                                        <w:right w:val="none" w:sz="0" w:space="0" w:color="auto"/>
                                      </w:divBdr>
                                      <w:divsChild>
                                        <w:div w:id="1678842847">
                                          <w:marLeft w:val="0"/>
                                          <w:marRight w:val="0"/>
                                          <w:marTop w:val="0"/>
                                          <w:marBottom w:val="0"/>
                                          <w:divBdr>
                                            <w:top w:val="none" w:sz="0" w:space="0" w:color="auto"/>
                                            <w:left w:val="none" w:sz="0" w:space="0" w:color="auto"/>
                                            <w:bottom w:val="none" w:sz="0" w:space="0" w:color="auto"/>
                                            <w:right w:val="none" w:sz="0" w:space="0" w:color="auto"/>
                                          </w:divBdr>
                                          <w:divsChild>
                                            <w:div w:id="17943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27961">
      <w:bodyDiv w:val="1"/>
      <w:marLeft w:val="0"/>
      <w:marRight w:val="0"/>
      <w:marTop w:val="0"/>
      <w:marBottom w:val="0"/>
      <w:divBdr>
        <w:top w:val="none" w:sz="0" w:space="0" w:color="auto"/>
        <w:left w:val="none" w:sz="0" w:space="0" w:color="auto"/>
        <w:bottom w:val="none" w:sz="0" w:space="0" w:color="auto"/>
        <w:right w:val="none" w:sz="0" w:space="0" w:color="auto"/>
      </w:divBdr>
      <w:divsChild>
        <w:div w:id="1193499361">
          <w:marLeft w:val="0"/>
          <w:marRight w:val="0"/>
          <w:marTop w:val="0"/>
          <w:marBottom w:val="0"/>
          <w:divBdr>
            <w:top w:val="none" w:sz="0" w:space="0" w:color="auto"/>
            <w:left w:val="none" w:sz="0" w:space="0" w:color="auto"/>
            <w:bottom w:val="none" w:sz="0" w:space="0" w:color="auto"/>
            <w:right w:val="none" w:sz="0" w:space="0" w:color="auto"/>
          </w:divBdr>
          <w:divsChild>
            <w:div w:id="1708993701">
              <w:marLeft w:val="0"/>
              <w:marRight w:val="0"/>
              <w:marTop w:val="0"/>
              <w:marBottom w:val="0"/>
              <w:divBdr>
                <w:top w:val="none" w:sz="0" w:space="0" w:color="auto"/>
                <w:left w:val="none" w:sz="0" w:space="0" w:color="auto"/>
                <w:bottom w:val="none" w:sz="0" w:space="0" w:color="auto"/>
                <w:right w:val="none" w:sz="0" w:space="0" w:color="auto"/>
              </w:divBdr>
              <w:divsChild>
                <w:div w:id="1866601990">
                  <w:marLeft w:val="0"/>
                  <w:marRight w:val="0"/>
                  <w:marTop w:val="0"/>
                  <w:marBottom w:val="0"/>
                  <w:divBdr>
                    <w:top w:val="none" w:sz="0" w:space="0" w:color="auto"/>
                    <w:left w:val="none" w:sz="0" w:space="0" w:color="auto"/>
                    <w:bottom w:val="none" w:sz="0" w:space="0" w:color="auto"/>
                    <w:right w:val="none" w:sz="0" w:space="0" w:color="auto"/>
                  </w:divBdr>
                  <w:divsChild>
                    <w:div w:id="1183781018">
                      <w:marLeft w:val="0"/>
                      <w:marRight w:val="0"/>
                      <w:marTop w:val="0"/>
                      <w:marBottom w:val="0"/>
                      <w:divBdr>
                        <w:top w:val="none" w:sz="0" w:space="0" w:color="auto"/>
                        <w:left w:val="none" w:sz="0" w:space="0" w:color="auto"/>
                        <w:bottom w:val="none" w:sz="0" w:space="0" w:color="auto"/>
                        <w:right w:val="none" w:sz="0" w:space="0" w:color="auto"/>
                      </w:divBdr>
                      <w:divsChild>
                        <w:div w:id="241989122">
                          <w:marLeft w:val="0"/>
                          <w:marRight w:val="0"/>
                          <w:marTop w:val="0"/>
                          <w:marBottom w:val="0"/>
                          <w:divBdr>
                            <w:top w:val="none" w:sz="0" w:space="0" w:color="auto"/>
                            <w:left w:val="none" w:sz="0" w:space="0" w:color="auto"/>
                            <w:bottom w:val="none" w:sz="0" w:space="0" w:color="auto"/>
                            <w:right w:val="none" w:sz="0" w:space="0" w:color="auto"/>
                          </w:divBdr>
                        </w:div>
                        <w:div w:id="608440393">
                          <w:marLeft w:val="0"/>
                          <w:marRight w:val="0"/>
                          <w:marTop w:val="0"/>
                          <w:marBottom w:val="0"/>
                          <w:divBdr>
                            <w:top w:val="none" w:sz="0" w:space="0" w:color="auto"/>
                            <w:left w:val="none" w:sz="0" w:space="0" w:color="auto"/>
                            <w:bottom w:val="none" w:sz="0" w:space="0" w:color="auto"/>
                            <w:right w:val="none" w:sz="0" w:space="0" w:color="auto"/>
                          </w:divBdr>
                          <w:divsChild>
                            <w:div w:id="2070221853">
                              <w:marLeft w:val="0"/>
                              <w:marRight w:val="0"/>
                              <w:marTop w:val="0"/>
                              <w:marBottom w:val="0"/>
                              <w:divBdr>
                                <w:top w:val="none" w:sz="0" w:space="0" w:color="auto"/>
                                <w:left w:val="none" w:sz="0" w:space="0" w:color="auto"/>
                                <w:bottom w:val="none" w:sz="0" w:space="0" w:color="auto"/>
                                <w:right w:val="none" w:sz="0" w:space="0" w:color="auto"/>
                              </w:divBdr>
                              <w:divsChild>
                                <w:div w:id="152987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6064">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sChild>
        <w:div w:id="351030331">
          <w:marLeft w:val="0"/>
          <w:marRight w:val="0"/>
          <w:marTop w:val="0"/>
          <w:marBottom w:val="0"/>
          <w:divBdr>
            <w:top w:val="none" w:sz="0" w:space="0" w:color="auto"/>
            <w:left w:val="none" w:sz="0" w:space="0" w:color="auto"/>
            <w:bottom w:val="none" w:sz="0" w:space="0" w:color="auto"/>
            <w:right w:val="none" w:sz="0" w:space="0" w:color="auto"/>
          </w:divBdr>
          <w:divsChild>
            <w:div w:id="1598126389">
              <w:marLeft w:val="0"/>
              <w:marRight w:val="0"/>
              <w:marTop w:val="0"/>
              <w:marBottom w:val="0"/>
              <w:divBdr>
                <w:top w:val="none" w:sz="0" w:space="0" w:color="auto"/>
                <w:left w:val="none" w:sz="0" w:space="0" w:color="auto"/>
                <w:bottom w:val="none" w:sz="0" w:space="0" w:color="auto"/>
                <w:right w:val="none" w:sz="0" w:space="0" w:color="auto"/>
              </w:divBdr>
              <w:divsChild>
                <w:div w:id="1836604084">
                  <w:marLeft w:val="0"/>
                  <w:marRight w:val="0"/>
                  <w:marTop w:val="0"/>
                  <w:marBottom w:val="0"/>
                  <w:divBdr>
                    <w:top w:val="none" w:sz="0" w:space="0" w:color="auto"/>
                    <w:left w:val="none" w:sz="0" w:space="0" w:color="auto"/>
                    <w:bottom w:val="none" w:sz="0" w:space="0" w:color="auto"/>
                    <w:right w:val="none" w:sz="0" w:space="0" w:color="auto"/>
                  </w:divBdr>
                  <w:divsChild>
                    <w:div w:id="890700032">
                      <w:marLeft w:val="0"/>
                      <w:marRight w:val="0"/>
                      <w:marTop w:val="0"/>
                      <w:marBottom w:val="0"/>
                      <w:divBdr>
                        <w:top w:val="none" w:sz="0" w:space="0" w:color="auto"/>
                        <w:left w:val="none" w:sz="0" w:space="0" w:color="auto"/>
                        <w:bottom w:val="none" w:sz="0" w:space="0" w:color="auto"/>
                        <w:right w:val="none" w:sz="0" w:space="0" w:color="auto"/>
                      </w:divBdr>
                      <w:divsChild>
                        <w:div w:id="682902407">
                          <w:marLeft w:val="0"/>
                          <w:marRight w:val="0"/>
                          <w:marTop w:val="0"/>
                          <w:marBottom w:val="0"/>
                          <w:divBdr>
                            <w:top w:val="none" w:sz="0" w:space="0" w:color="auto"/>
                            <w:left w:val="none" w:sz="0" w:space="0" w:color="auto"/>
                            <w:bottom w:val="none" w:sz="0" w:space="0" w:color="auto"/>
                            <w:right w:val="none" w:sz="0" w:space="0" w:color="auto"/>
                          </w:divBdr>
                          <w:divsChild>
                            <w:div w:id="6208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35430">
      <w:bodyDiv w:val="1"/>
      <w:marLeft w:val="0"/>
      <w:marRight w:val="0"/>
      <w:marTop w:val="0"/>
      <w:marBottom w:val="0"/>
      <w:divBdr>
        <w:top w:val="none" w:sz="0" w:space="0" w:color="auto"/>
        <w:left w:val="none" w:sz="0" w:space="0" w:color="auto"/>
        <w:bottom w:val="none" w:sz="0" w:space="0" w:color="auto"/>
        <w:right w:val="none" w:sz="0" w:space="0" w:color="auto"/>
      </w:divBdr>
      <w:divsChild>
        <w:div w:id="1856386914">
          <w:marLeft w:val="0"/>
          <w:marRight w:val="0"/>
          <w:marTop w:val="0"/>
          <w:marBottom w:val="0"/>
          <w:divBdr>
            <w:top w:val="none" w:sz="0" w:space="0" w:color="auto"/>
            <w:left w:val="none" w:sz="0" w:space="0" w:color="auto"/>
            <w:bottom w:val="none" w:sz="0" w:space="0" w:color="auto"/>
            <w:right w:val="none" w:sz="0" w:space="0" w:color="auto"/>
          </w:divBdr>
          <w:divsChild>
            <w:div w:id="673191650">
              <w:marLeft w:val="0"/>
              <w:marRight w:val="0"/>
              <w:marTop w:val="0"/>
              <w:marBottom w:val="0"/>
              <w:divBdr>
                <w:top w:val="none" w:sz="0" w:space="0" w:color="auto"/>
                <w:left w:val="none" w:sz="0" w:space="0" w:color="auto"/>
                <w:bottom w:val="none" w:sz="0" w:space="0" w:color="auto"/>
                <w:right w:val="none" w:sz="0" w:space="0" w:color="auto"/>
              </w:divBdr>
              <w:divsChild>
                <w:div w:id="1658537176">
                  <w:marLeft w:val="0"/>
                  <w:marRight w:val="0"/>
                  <w:marTop w:val="0"/>
                  <w:marBottom w:val="0"/>
                  <w:divBdr>
                    <w:top w:val="none" w:sz="0" w:space="0" w:color="auto"/>
                    <w:left w:val="none" w:sz="0" w:space="0" w:color="auto"/>
                    <w:bottom w:val="none" w:sz="0" w:space="0" w:color="auto"/>
                    <w:right w:val="none" w:sz="0" w:space="0" w:color="auto"/>
                  </w:divBdr>
                  <w:divsChild>
                    <w:div w:id="1678461279">
                      <w:marLeft w:val="0"/>
                      <w:marRight w:val="0"/>
                      <w:marTop w:val="0"/>
                      <w:marBottom w:val="0"/>
                      <w:divBdr>
                        <w:top w:val="none" w:sz="0" w:space="0" w:color="auto"/>
                        <w:left w:val="none" w:sz="0" w:space="0" w:color="auto"/>
                        <w:bottom w:val="none" w:sz="0" w:space="0" w:color="auto"/>
                        <w:right w:val="none" w:sz="0" w:space="0" w:color="auto"/>
                      </w:divBdr>
                      <w:divsChild>
                        <w:div w:id="1430856135">
                          <w:marLeft w:val="0"/>
                          <w:marRight w:val="0"/>
                          <w:marTop w:val="0"/>
                          <w:marBottom w:val="0"/>
                          <w:divBdr>
                            <w:top w:val="none" w:sz="0" w:space="0" w:color="auto"/>
                            <w:left w:val="none" w:sz="0" w:space="0" w:color="auto"/>
                            <w:bottom w:val="none" w:sz="0" w:space="0" w:color="auto"/>
                            <w:right w:val="none" w:sz="0" w:space="0" w:color="auto"/>
                          </w:divBdr>
                          <w:divsChild>
                            <w:div w:id="1336228343">
                              <w:marLeft w:val="0"/>
                              <w:marRight w:val="0"/>
                              <w:marTop w:val="0"/>
                              <w:marBottom w:val="0"/>
                              <w:divBdr>
                                <w:top w:val="none" w:sz="0" w:space="0" w:color="auto"/>
                                <w:left w:val="none" w:sz="0" w:space="0" w:color="auto"/>
                                <w:bottom w:val="none" w:sz="0" w:space="0" w:color="auto"/>
                                <w:right w:val="none" w:sz="0" w:space="0" w:color="auto"/>
                              </w:divBdr>
                              <w:divsChild>
                                <w:div w:id="1123185267">
                                  <w:marLeft w:val="0"/>
                                  <w:marRight w:val="0"/>
                                  <w:marTop w:val="0"/>
                                  <w:marBottom w:val="0"/>
                                  <w:divBdr>
                                    <w:top w:val="none" w:sz="0" w:space="0" w:color="auto"/>
                                    <w:left w:val="none" w:sz="0" w:space="0" w:color="auto"/>
                                    <w:bottom w:val="none" w:sz="0" w:space="0" w:color="auto"/>
                                    <w:right w:val="none" w:sz="0" w:space="0" w:color="auto"/>
                                  </w:divBdr>
                                  <w:divsChild>
                                    <w:div w:id="168645710">
                                      <w:marLeft w:val="0"/>
                                      <w:marRight w:val="0"/>
                                      <w:marTop w:val="0"/>
                                      <w:marBottom w:val="0"/>
                                      <w:divBdr>
                                        <w:top w:val="none" w:sz="0" w:space="0" w:color="auto"/>
                                        <w:left w:val="none" w:sz="0" w:space="0" w:color="auto"/>
                                        <w:bottom w:val="none" w:sz="0" w:space="0" w:color="auto"/>
                                        <w:right w:val="none" w:sz="0" w:space="0" w:color="auto"/>
                                      </w:divBdr>
                                      <w:divsChild>
                                        <w:div w:id="100035728">
                                          <w:marLeft w:val="0"/>
                                          <w:marRight w:val="0"/>
                                          <w:marTop w:val="0"/>
                                          <w:marBottom w:val="0"/>
                                          <w:divBdr>
                                            <w:top w:val="none" w:sz="0" w:space="0" w:color="auto"/>
                                            <w:left w:val="none" w:sz="0" w:space="0" w:color="auto"/>
                                            <w:bottom w:val="none" w:sz="0" w:space="0" w:color="auto"/>
                                            <w:right w:val="none" w:sz="0" w:space="0" w:color="auto"/>
                                          </w:divBdr>
                                          <w:divsChild>
                                            <w:div w:id="10505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tlevert.be" TargetMode="External"/><Relationship Id="rId3" Type="http://schemas.microsoft.com/office/2007/relationships/stylesWithEffects" Target="stylesWithEffects.xml"/><Relationship Id="rId7" Type="http://schemas.openxmlformats.org/officeDocument/2006/relationships/hyperlink" Target="https://stad.gent/mobiliteitsplan/over-het-mobiliteitsplan/economie/leveranci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d.gent/mobiliteitsplan/het-circulatiepla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gentlever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Dekker Elke</dc:creator>
  <cp:lastModifiedBy>Steeman Jan</cp:lastModifiedBy>
  <cp:revision>3</cp:revision>
  <dcterms:created xsi:type="dcterms:W3CDTF">2017-05-10T12:04:00Z</dcterms:created>
  <dcterms:modified xsi:type="dcterms:W3CDTF">2018-06-21T12:45:00Z</dcterms:modified>
</cp:coreProperties>
</file>