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7189" w14:textId="3643AF00" w:rsidR="00760864" w:rsidRPr="007F5B85" w:rsidRDefault="00760864">
      <w:pPr>
        <w:rPr>
          <w:rFonts w:cstheme="minorHAnsi"/>
          <w:noProof/>
          <w:sz w:val="2"/>
        </w:rPr>
      </w:pPr>
      <w:r w:rsidRPr="007F5B85">
        <w:rPr>
          <w:rFonts w:cstheme="minorHAnsi"/>
        </w:rPr>
        <w:t xml:space="preserve">                                         </w:t>
      </w:r>
      <w:r w:rsidRPr="007F5B85">
        <w:rPr>
          <w:rFonts w:cstheme="minorHAnsi"/>
          <w:noProof/>
        </w:rPr>
        <w:t xml:space="preserve">     </w:t>
      </w:r>
    </w:p>
    <w:p w14:paraId="02BCF5B4" w14:textId="73BCA4FF" w:rsidR="00C07EAB" w:rsidRPr="00407AE2" w:rsidRDefault="00935F0C" w:rsidP="00C07EAB">
      <w:pPr>
        <w:pStyle w:val="Titel"/>
        <w:jc w:val="center"/>
        <w:rPr>
          <w:rFonts w:ascii="Arial" w:hAnsi="Arial" w:cs="Arial"/>
          <w:b/>
          <w:noProof/>
          <w:color w:val="4B912D" w:themeColor="accent2"/>
          <w:sz w:val="44"/>
          <w:szCs w:val="52"/>
        </w:rPr>
      </w:pP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A</w:t>
      </w:r>
      <w:r w:rsidR="00C07EAB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genda</w:t>
      </w:r>
    </w:p>
    <w:p w14:paraId="3901E2D2" w14:textId="714D81DE" w:rsidR="00C07EAB" w:rsidRPr="00407AE2" w:rsidRDefault="00C07EAB" w:rsidP="00C07EAB">
      <w:pPr>
        <w:pStyle w:val="Titel"/>
        <w:jc w:val="center"/>
        <w:rPr>
          <w:rFonts w:ascii="Arial" w:hAnsi="Arial" w:cs="Arial"/>
          <w:b/>
          <w:noProof/>
          <w:color w:val="4B912D" w:themeColor="accent2"/>
          <w:sz w:val="44"/>
          <w:szCs w:val="52"/>
        </w:rPr>
      </w:pP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Online</w:t>
      </w:r>
      <w:r w:rsidR="0058163E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="007E592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terreinbezoek</w:t>
      </w:r>
      <w:r w:rsidR="00134129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="007E592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–</w:t>
      </w: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="00935F0C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Varberg</w:t>
      </w:r>
      <w:r w:rsidR="007E592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(Zweden)</w:t>
      </w:r>
    </w:p>
    <w:p w14:paraId="3BBB7B8C" w14:textId="33DF16CF" w:rsidR="00760864" w:rsidRPr="00407AE2" w:rsidRDefault="00935F0C" w:rsidP="00760864">
      <w:pPr>
        <w:pStyle w:val="Titel"/>
        <w:jc w:val="center"/>
        <w:rPr>
          <w:rFonts w:ascii="Arial" w:hAnsi="Arial" w:cs="Arial"/>
          <w:b/>
          <w:noProof/>
          <w:color w:val="4B912D" w:themeColor="accent2"/>
          <w:sz w:val="44"/>
          <w:szCs w:val="52"/>
        </w:rPr>
      </w:pP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28 September</w:t>
      </w:r>
      <w:r w:rsidR="00E33FE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="007E592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en</w:t>
      </w:r>
      <w:r w:rsidR="0058163E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7</w:t>
      </w:r>
      <w:r w:rsidR="00E33FE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o</w:t>
      </w:r>
      <w:r w:rsidR="007E592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k</w:t>
      </w:r>
      <w:r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tober</w:t>
      </w:r>
      <w:r w:rsidR="0098747F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 xml:space="preserve"> </w:t>
      </w:r>
      <w:r w:rsidR="00E33FE4" w:rsidRPr="00407AE2">
        <w:rPr>
          <w:rFonts w:ascii="Arial" w:hAnsi="Arial" w:cs="Arial"/>
          <w:b/>
          <w:noProof/>
          <w:color w:val="4B912D" w:themeColor="accent2"/>
          <w:sz w:val="44"/>
          <w:szCs w:val="52"/>
        </w:rPr>
        <w:t>2021</w:t>
      </w:r>
    </w:p>
    <w:p w14:paraId="04C53A53" w14:textId="159158D9" w:rsidR="001F4511" w:rsidRPr="007E5924" w:rsidRDefault="001F4511">
      <w:pPr>
        <w:rPr>
          <w:rFonts w:ascii="Arial" w:hAnsi="Arial" w:cs="Arial"/>
          <w:noProof/>
          <w:color w:val="4B912D" w:themeColor="accent2"/>
        </w:rPr>
      </w:pPr>
    </w:p>
    <w:p w14:paraId="6F15A327" w14:textId="22BED2E8" w:rsidR="001F4511" w:rsidRPr="007F5B85" w:rsidRDefault="001F4511" w:rsidP="008365BD">
      <w:pPr>
        <w:pBdr>
          <w:bottom w:val="double" w:sz="4" w:space="1" w:color="B4E6F5" w:themeColor="accent6"/>
        </w:pBdr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</w:pP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Da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g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 xml:space="preserve"> </w:t>
      </w:r>
      <w:r w:rsidR="007E5924"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1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 xml:space="preserve"> – </w:t>
      </w:r>
      <w:r w:rsidR="00660E54"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28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 xml:space="preserve"> </w:t>
      </w:r>
      <w:r w:rsidR="00660E54"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September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 xml:space="preserve"> 2021 (9:30 – 16:15)</w:t>
      </w:r>
    </w:p>
    <w:p w14:paraId="7FE854EF" w14:textId="49AC1B3C" w:rsidR="008365BD" w:rsidRPr="00407AE2" w:rsidRDefault="00B340E0" w:rsidP="001F4511">
      <w:pPr>
        <w:rPr>
          <w:rFonts w:ascii="Arial" w:hAnsi="Arial" w:cs="Arial"/>
          <w:b/>
          <w:noProof/>
          <w:color w:val="4B912D" w:themeColor="accent2"/>
          <w:sz w:val="28"/>
          <w:szCs w:val="28"/>
        </w:rPr>
      </w:pPr>
      <w:r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Sessi</w:t>
      </w:r>
      <w:r w:rsidR="007F5B85"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e</w:t>
      </w:r>
      <w:r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1 </w:t>
      </w:r>
      <w:r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ab/>
      </w:r>
      <w:r w:rsidR="007F5B85"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Ochtendsessie</w:t>
      </w:r>
      <w:r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(</w:t>
      </w:r>
      <w:r w:rsidR="008365BD"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9.30- 12.30</w:t>
      </w:r>
      <w:r w:rsidRP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)</w:t>
      </w:r>
    </w:p>
    <w:p w14:paraId="753F3977" w14:textId="2DEF2696" w:rsidR="007F5B85" w:rsidRPr="007F5B85" w:rsidRDefault="00407AE2" w:rsidP="001F4511">
      <w:pPr>
        <w:rPr>
          <w:rFonts w:ascii="Georgia" w:hAnsi="Georgia" w:cstheme="minorHAnsi"/>
          <w:i/>
          <w:noProof/>
          <w:sz w:val="24"/>
          <w:szCs w:val="24"/>
        </w:rPr>
      </w:pPr>
      <w:r>
        <w:rPr>
          <w:rFonts w:ascii="Georgia" w:hAnsi="Georgia" w:cstheme="minorHAnsi"/>
          <w:i/>
          <w:noProof/>
          <w:sz w:val="24"/>
          <w:szCs w:val="24"/>
        </w:rPr>
        <w:t>Tijdslot</w:t>
      </w:r>
      <w:r w:rsidR="007F5B85" w:rsidRPr="007F5B85">
        <w:rPr>
          <w:rFonts w:ascii="Georgia" w:hAnsi="Georgia" w:cstheme="minorHAnsi"/>
          <w:i/>
          <w:noProof/>
          <w:sz w:val="24"/>
          <w:szCs w:val="24"/>
        </w:rPr>
        <w:t>: 9:30 – 12:20</w:t>
      </w:r>
    </w:p>
    <w:p w14:paraId="0E425D80" w14:textId="16F21772" w:rsidR="00407AE2" w:rsidRDefault="00407AE2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Voorstelling projecten uit Varberg</w:t>
      </w:r>
    </w:p>
    <w:p w14:paraId="124F0A3B" w14:textId="2BD7BB8A" w:rsidR="007F5B85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Gedetailleerd</w:t>
      </w: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programma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en link voor inschrijving </w:t>
      </w:r>
      <w:r w:rsid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en deelname 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vind je </w:t>
      </w:r>
      <w:hyperlink r:id="rId11" w:history="1">
        <w:r w:rsidRPr="007F5B85">
          <w:rPr>
            <w:rStyle w:val="Hyperlink"/>
            <w:rFonts w:ascii="Georgia" w:hAnsi="Georgia" w:cstheme="minorHAnsi"/>
            <w:i/>
            <w:noProof/>
            <w:sz w:val="24"/>
            <w:szCs w:val="24"/>
          </w:rPr>
          <w:t>hier</w:t>
        </w:r>
      </w:hyperlink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.</w:t>
      </w:r>
    </w:p>
    <w:p w14:paraId="5A50427F" w14:textId="03C9D6AE" w:rsidR="007F5B85" w:rsidRPr="007F5B85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Taal: Engels</w:t>
      </w:r>
    </w:p>
    <w:p w14:paraId="202C8BC8" w14:textId="61BE7047" w:rsidR="001F4511" w:rsidRPr="007F5B85" w:rsidRDefault="008365BD" w:rsidP="00454428">
      <w:pPr>
        <w:rPr>
          <w:rFonts w:ascii="Arial" w:hAnsi="Arial" w:cs="Arial"/>
          <w:b/>
          <w:noProof/>
          <w:color w:val="4B912D" w:themeColor="accent2"/>
          <w:sz w:val="28"/>
          <w:szCs w:val="28"/>
        </w:rPr>
      </w:pP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Sessi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e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2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ab/>
      </w:r>
      <w:r w:rsidR="001F4511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Lo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kale</w:t>
      </w:r>
      <w:r w:rsidR="001F4511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rondetafel</w:t>
      </w:r>
      <w:r w:rsidR="001F4511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o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ver</w:t>
      </w:r>
      <w:r w:rsidR="001F4511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Good Practices 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Varberg</w:t>
      </w:r>
    </w:p>
    <w:p w14:paraId="4C4B85A2" w14:textId="7B218A77" w:rsidR="001F4511" w:rsidRPr="007F5B85" w:rsidRDefault="00407AE2" w:rsidP="001F4511">
      <w:pPr>
        <w:rPr>
          <w:rFonts w:ascii="Georgia" w:hAnsi="Georgia" w:cstheme="minorHAnsi"/>
          <w:i/>
          <w:noProof/>
          <w:sz w:val="24"/>
          <w:szCs w:val="24"/>
        </w:rPr>
      </w:pPr>
      <w:r>
        <w:rPr>
          <w:rFonts w:ascii="Georgia" w:hAnsi="Georgia" w:cstheme="minorHAnsi"/>
          <w:i/>
          <w:noProof/>
          <w:sz w:val="24"/>
          <w:szCs w:val="24"/>
        </w:rPr>
        <w:t>Tijdslot</w:t>
      </w:r>
      <w:r w:rsidR="001F4511" w:rsidRPr="007F5B85">
        <w:rPr>
          <w:rFonts w:ascii="Georgia" w:hAnsi="Georgia" w:cstheme="minorHAnsi"/>
          <w:i/>
          <w:noProof/>
          <w:sz w:val="24"/>
          <w:szCs w:val="24"/>
        </w:rPr>
        <w:t>: 13:</w:t>
      </w:r>
      <w:r w:rsidR="007E5924" w:rsidRPr="007F5B85">
        <w:rPr>
          <w:rFonts w:ascii="Georgia" w:hAnsi="Georgia" w:cstheme="minorHAnsi"/>
          <w:i/>
          <w:noProof/>
          <w:sz w:val="24"/>
          <w:szCs w:val="24"/>
        </w:rPr>
        <w:t>4</w:t>
      </w:r>
      <w:r w:rsidR="001F4511" w:rsidRPr="007F5B85">
        <w:rPr>
          <w:rFonts w:ascii="Georgia" w:hAnsi="Georgia" w:cstheme="minorHAnsi"/>
          <w:i/>
          <w:noProof/>
          <w:sz w:val="24"/>
          <w:szCs w:val="24"/>
        </w:rPr>
        <w:t>0 – 15:</w:t>
      </w:r>
      <w:r w:rsidR="007E5924" w:rsidRPr="007F5B85">
        <w:rPr>
          <w:rFonts w:ascii="Georgia" w:hAnsi="Georgia" w:cstheme="minorHAnsi"/>
          <w:i/>
          <w:noProof/>
          <w:sz w:val="24"/>
          <w:szCs w:val="24"/>
        </w:rPr>
        <w:t>1</w:t>
      </w:r>
      <w:r w:rsidR="001F4511" w:rsidRPr="007F5B85">
        <w:rPr>
          <w:rFonts w:ascii="Georgia" w:hAnsi="Georgia" w:cstheme="minorHAnsi"/>
          <w:i/>
          <w:noProof/>
          <w:sz w:val="24"/>
          <w:szCs w:val="24"/>
        </w:rPr>
        <w:t xml:space="preserve">0 </w:t>
      </w:r>
    </w:p>
    <w:p w14:paraId="0B366F17" w14:textId="77777777" w:rsidR="007E5924" w:rsidRDefault="003350EF" w:rsidP="00407AE2">
      <w:pPr>
        <w:spacing w:after="120"/>
        <w:rPr>
          <w:rFonts w:ascii="Segoe UI" w:eastAsia="Times New Roman" w:hAnsi="Segoe UI" w:cs="Segoe UI"/>
          <w:color w:val="252424"/>
          <w:lang w:val="nl-NL"/>
        </w:rPr>
      </w:pPr>
      <w:r w:rsidRPr="007E5924">
        <w:rPr>
          <w:rFonts w:ascii="Georgia" w:hAnsi="Georgia" w:cstheme="minorHAnsi"/>
          <w:noProof/>
          <w:color w:val="808080" w:themeColor="background1" w:themeShade="80"/>
          <w:sz w:val="24"/>
          <w:szCs w:val="24"/>
        </w:rPr>
        <w:t xml:space="preserve">Platform : </w:t>
      </w:r>
      <w:r w:rsidR="007E5924" w:rsidRPr="007E5924">
        <w:rPr>
          <w:rFonts w:ascii="Georgia" w:hAnsi="Georgia" w:cstheme="minorHAnsi"/>
          <w:noProof/>
          <w:color w:val="808080" w:themeColor="background1" w:themeShade="80"/>
          <w:sz w:val="24"/>
          <w:szCs w:val="24"/>
        </w:rPr>
        <w:t xml:space="preserve">TEAMS </w:t>
      </w:r>
      <w:hyperlink r:id="rId12" w:tgtFrame="_blank" w:history="1">
        <w:r w:rsidR="007E5924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nl-NL"/>
          </w:rPr>
          <w:t>Klik hier om deel te nemen aan de vergadering</w:t>
        </w:r>
      </w:hyperlink>
      <w:r w:rsidR="007E5924">
        <w:rPr>
          <w:rFonts w:ascii="Segoe UI" w:eastAsia="Times New Roman" w:hAnsi="Segoe UI" w:cs="Segoe UI"/>
          <w:color w:val="252424"/>
          <w:lang w:val="nl-NL"/>
        </w:rPr>
        <w:t xml:space="preserve"> </w:t>
      </w:r>
    </w:p>
    <w:p w14:paraId="01605E0D" w14:textId="678F2393" w:rsidR="001F4511" w:rsidRPr="007F5B85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nl-NL"/>
        </w:rPr>
      </w:pP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nl-NL"/>
        </w:rPr>
        <w:t>Doel</w:t>
      </w:r>
      <w:r w:rsidR="001F4511"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nl-NL"/>
        </w:rPr>
        <w:t xml:space="preserve">: </w:t>
      </w: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nl-NL"/>
        </w:rPr>
        <w:t xml:space="preserve">Gesprek over toepasbaarheid van 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nl-NL"/>
        </w:rPr>
        <w:t>projecten uit Varberg in de Gentse situatie</w:t>
      </w:r>
    </w:p>
    <w:p w14:paraId="6904D497" w14:textId="708CEFA8" w:rsidR="001F4511" w:rsidRPr="007F5B85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Organisator</w:t>
      </w:r>
      <w:r w:rsidR="001F4511"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: </w:t>
      </w: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Sta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d Gent</w:t>
      </w:r>
    </w:p>
    <w:p w14:paraId="795C83B6" w14:textId="713D81D6" w:rsidR="001F4511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Deelnemers</w:t>
      </w:r>
      <w:r w:rsidR="001F4511"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: </w:t>
      </w:r>
      <w:r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Gentse</w:t>
      </w:r>
      <w:r w:rsidR="004E06CE" w:rsidRPr="007F5B85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stakeholders</w:t>
      </w:r>
    </w:p>
    <w:p w14:paraId="01C0CBC1" w14:textId="19778C9A" w:rsidR="001F4511" w:rsidRPr="007F5B85" w:rsidRDefault="007F5B85" w:rsidP="00407AE2">
      <w:pPr>
        <w:spacing w:after="120"/>
        <w:rPr>
          <w:rFonts w:ascii="Georgia" w:hAnsi="Georgia" w:cstheme="minorHAnsi"/>
          <w:noProof/>
          <w:sz w:val="18"/>
          <w:szCs w:val="18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Taal: Nederlands</w:t>
      </w:r>
    </w:p>
    <w:p w14:paraId="5C555C6A" w14:textId="3F3CACA3" w:rsidR="001F4511" w:rsidRPr="007F5B85" w:rsidRDefault="008365BD" w:rsidP="001F4511">
      <w:pPr>
        <w:rPr>
          <w:rFonts w:ascii="Arial" w:hAnsi="Arial" w:cs="Arial"/>
          <w:b/>
          <w:noProof/>
          <w:color w:val="4B912D" w:themeColor="accent2"/>
          <w:sz w:val="28"/>
          <w:szCs w:val="28"/>
        </w:rPr>
      </w:pP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Sessi</w:t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e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3.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ab/>
      </w:r>
      <w:r w:rsidR="007F5B85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Plenaire afsluitende sessie</w:t>
      </w:r>
      <w:r w:rsidR="001F4511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(15:30-16:15)</w:t>
      </w:r>
    </w:p>
    <w:p w14:paraId="6C6C04C2" w14:textId="305F2D4A" w:rsidR="001F4511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Gedetailleerd programma en link voor </w:t>
      </w:r>
      <w:r w:rsid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deelname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vind je </w:t>
      </w:r>
      <w:hyperlink r:id="rId13" w:history="1">
        <w:r w:rsidRPr="007F5B85">
          <w:rPr>
            <w:rStyle w:val="Hyperlink"/>
            <w:rFonts w:ascii="Georgia" w:hAnsi="Georgia" w:cstheme="minorHAnsi"/>
            <w:i/>
            <w:noProof/>
            <w:sz w:val="24"/>
            <w:szCs w:val="24"/>
          </w:rPr>
          <w:t>hier</w:t>
        </w:r>
      </w:hyperlink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.</w:t>
      </w:r>
    </w:p>
    <w:p w14:paraId="58B33787" w14:textId="6EC63BD8" w:rsidR="007F5B85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Taal: Engels</w:t>
      </w:r>
    </w:p>
    <w:p w14:paraId="34B14859" w14:textId="4CCEA72E" w:rsidR="001F4511" w:rsidRPr="007F5B85" w:rsidRDefault="001F4511" w:rsidP="008365BD">
      <w:pPr>
        <w:pBdr>
          <w:bottom w:val="double" w:sz="4" w:space="1" w:color="B4E6F5" w:themeColor="accent6"/>
        </w:pBdr>
        <w:rPr>
          <w:rFonts w:ascii="Arial" w:hAnsi="Arial" w:cs="Arial"/>
          <w:b/>
          <w:noProof/>
          <w:color w:val="4B912D" w:themeColor="accent2"/>
          <w:sz w:val="28"/>
          <w:szCs w:val="28"/>
        </w:rPr>
      </w:pP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Da</w:t>
      </w:r>
      <w:r w:rsid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g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</w:t>
      </w:r>
      <w:r w:rsidR="00926629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2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– </w:t>
      </w:r>
      <w:r w:rsidR="00142C07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7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 </w:t>
      </w:r>
      <w:r w:rsidR="003350EF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o</w:t>
      </w:r>
      <w:r w:rsidR="00407AE2">
        <w:rPr>
          <w:rFonts w:ascii="Arial" w:hAnsi="Arial" w:cs="Arial"/>
          <w:b/>
          <w:noProof/>
          <w:color w:val="4B912D" w:themeColor="accent2"/>
          <w:sz w:val="28"/>
          <w:szCs w:val="28"/>
        </w:rPr>
        <w:t>k</w:t>
      </w:r>
      <w:r w:rsidR="003350EF"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 xml:space="preserve">tober </w:t>
      </w: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</w:rPr>
        <w:t>2021 (9:00 – 12:00)</w:t>
      </w:r>
    </w:p>
    <w:p w14:paraId="10314897" w14:textId="18C1F850" w:rsidR="001F4511" w:rsidRPr="007F5B85" w:rsidRDefault="007F5B85" w:rsidP="001F4511">
      <w:pPr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</w:pPr>
      <w:r w:rsidRPr="007F5B85"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Verdieping interregionale u</w:t>
      </w:r>
      <w:r>
        <w:rPr>
          <w:rFonts w:ascii="Arial" w:hAnsi="Arial" w:cs="Arial"/>
          <w:b/>
          <w:noProof/>
          <w:color w:val="4B912D" w:themeColor="accent2"/>
          <w:sz w:val="28"/>
          <w:szCs w:val="28"/>
          <w:lang w:val="en-GB"/>
        </w:rPr>
        <w:t>itwisseling</w:t>
      </w:r>
    </w:p>
    <w:p w14:paraId="4DBA7C8E" w14:textId="637C1FAA" w:rsidR="001F4511" w:rsidRPr="00407AE2" w:rsidRDefault="007F5B85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Doel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: Interacti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e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ve online meeting, 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verdieping van het interregionale leerproces over hoe 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de open ruimte en natuurlijk ergfoed in randstedelijke gebieden </w:t>
      </w:r>
      <w:r w:rsid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beter kunnen </w:t>
      </w:r>
      <w:r w:rsidR="00407AE2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beschermen en versterken</w:t>
      </w:r>
      <w:r w:rsid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.</w:t>
      </w:r>
    </w:p>
    <w:p w14:paraId="06493A2B" w14:textId="59AAC5C5" w:rsidR="001F4511" w:rsidRPr="00CE78FE" w:rsidRDefault="00407AE2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>Organisator</w:t>
      </w:r>
      <w:r w:rsidR="001F4511" w:rsidRPr="00CE78FE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 xml:space="preserve"> : ILVO</w:t>
      </w:r>
    </w:p>
    <w:p w14:paraId="42492A49" w14:textId="2EF06B46" w:rsidR="001F4511" w:rsidRPr="00407AE2" w:rsidRDefault="00407AE2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</w:pP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Deelnemers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: All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e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projectpartners, lo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k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al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e</w:t>
      </w:r>
      <w:r w:rsidR="001F4511"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stakeholders </w:t>
      </w:r>
      <w:r w:rsidRPr="00407AE2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>zijn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</w:rPr>
        <w:t xml:space="preserve"> ook welkom</w:t>
      </w:r>
    </w:p>
    <w:p w14:paraId="0BE801DF" w14:textId="51F8737E" w:rsidR="001F4511" w:rsidRPr="00CE78FE" w:rsidRDefault="00454428" w:rsidP="00407AE2">
      <w:pPr>
        <w:spacing w:after="120"/>
        <w:rPr>
          <w:rFonts w:ascii="Georgia" w:hAnsi="Georgia" w:cstheme="minorHAnsi"/>
          <w:i/>
          <w:noProof/>
          <w:color w:val="FF0000"/>
          <w:sz w:val="24"/>
          <w:szCs w:val="24"/>
          <w:lang w:val="en-GB"/>
        </w:rPr>
      </w:pPr>
      <w:r w:rsidRPr="00CE78FE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>Platform :</w:t>
      </w:r>
      <w:r w:rsidR="005F23BC" w:rsidRPr="00CE78FE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3350EF" w:rsidRPr="00CE78FE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>Zoom meeting</w:t>
      </w:r>
      <w:r w:rsidR="003350EF" w:rsidRPr="00CE78FE">
        <w:rPr>
          <w:rFonts w:ascii="Georgia" w:hAnsi="Georgia" w:cstheme="minorHAnsi"/>
          <w:i/>
          <w:noProof/>
          <w:sz w:val="24"/>
          <w:szCs w:val="24"/>
          <w:lang w:val="en-GB"/>
        </w:rPr>
        <w:t xml:space="preserve">: </w:t>
      </w:r>
      <w:hyperlink r:id="rId14" w:tgtFrame="_blank" w:history="1">
        <w:r w:rsidR="003350EF" w:rsidRPr="00CE78FE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  <w:lang w:val="en-GB"/>
          </w:rPr>
          <w:t>https://us06web.zoom.us/j/85076359562</w:t>
        </w:r>
      </w:hyperlink>
    </w:p>
    <w:p w14:paraId="61DBEE3D" w14:textId="4AF03A48" w:rsidR="001F4511" w:rsidRPr="00CE78FE" w:rsidRDefault="00407AE2" w:rsidP="00407AE2">
      <w:pPr>
        <w:spacing w:after="120"/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>Taal</w:t>
      </w:r>
      <w:r w:rsidR="001F4511" w:rsidRPr="00CE78FE"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 xml:space="preserve"> : Eng</w:t>
      </w:r>
      <w:r>
        <w:rPr>
          <w:rFonts w:ascii="Georgia" w:hAnsi="Georgia" w:cstheme="minorHAnsi"/>
          <w:i/>
          <w:noProof/>
          <w:color w:val="808080" w:themeColor="background1" w:themeShade="80"/>
          <w:sz w:val="24"/>
          <w:szCs w:val="24"/>
          <w:lang w:val="en-GB"/>
        </w:rPr>
        <w:t>els</w:t>
      </w:r>
    </w:p>
    <w:sectPr w:rsidR="001F4511" w:rsidRPr="00CE78FE" w:rsidSect="00B76E20">
      <w:headerReference w:type="default" r:id="rId15"/>
      <w:footerReference w:type="even" r:id="rId16"/>
      <w:footerReference w:type="default" r:id="rId1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C99A" w14:textId="77777777" w:rsidR="00500B04" w:rsidRDefault="00500B04" w:rsidP="00760864">
      <w:pPr>
        <w:spacing w:after="0" w:line="240" w:lineRule="auto"/>
      </w:pPr>
      <w:r>
        <w:separator/>
      </w:r>
    </w:p>
  </w:endnote>
  <w:endnote w:type="continuationSeparator" w:id="0">
    <w:p w14:paraId="2795962F" w14:textId="77777777" w:rsidR="00500B04" w:rsidRDefault="00500B04" w:rsidP="00760864">
      <w:pPr>
        <w:spacing w:after="0" w:line="240" w:lineRule="auto"/>
      </w:pPr>
      <w:r>
        <w:continuationSeparator/>
      </w:r>
    </w:p>
  </w:endnote>
  <w:endnote w:type="continuationNotice" w:id="1">
    <w:p w14:paraId="5002E441" w14:textId="77777777" w:rsidR="00500B04" w:rsidRDefault="00500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8151017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1BA17DA" w14:textId="71F3FBE1" w:rsidR="00357457" w:rsidRDefault="00357457" w:rsidP="0035745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65D3B55" w14:textId="77777777" w:rsidR="00357457" w:rsidRDefault="00357457" w:rsidP="0095455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5544921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8B50C76" w14:textId="20987EA0" w:rsidR="00357457" w:rsidRDefault="00357457" w:rsidP="00E33FE4">
        <w:pPr>
          <w:pStyle w:val="Voettekst"/>
          <w:framePr w:wrap="none" w:vAnchor="text" w:hAnchor="margin" w:xAlign="right" w:y="1"/>
          <w:ind w:left="708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161696">
          <w:rPr>
            <w:rStyle w:val="Paginanummer"/>
            <w:noProof/>
          </w:rPr>
          <w:t>6</w:t>
        </w:r>
        <w:r>
          <w:rPr>
            <w:rStyle w:val="Paginanummer"/>
          </w:rPr>
          <w:fldChar w:fldCharType="end"/>
        </w:r>
      </w:p>
    </w:sdtContent>
  </w:sdt>
  <w:p w14:paraId="295628F0" w14:textId="261682CF" w:rsidR="00E33FE4" w:rsidRPr="00E33FE4" w:rsidRDefault="00E33FE4" w:rsidP="00E33FE4">
    <w:pPr>
      <w:pStyle w:val="Voettekst"/>
      <w:framePr w:wrap="none" w:vAnchor="text" w:hAnchor="margin" w:xAlign="right" w:y="1"/>
      <w:rPr>
        <w:lang w:val="it-IT"/>
      </w:rPr>
    </w:pPr>
  </w:p>
  <w:p w14:paraId="2F6B76B0" w14:textId="539C6FD7" w:rsidR="00357457" w:rsidRDefault="00357457" w:rsidP="0095455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D716" w14:textId="77777777" w:rsidR="00500B04" w:rsidRDefault="00500B04" w:rsidP="00760864">
      <w:pPr>
        <w:spacing w:after="0" w:line="240" w:lineRule="auto"/>
      </w:pPr>
      <w:r>
        <w:separator/>
      </w:r>
    </w:p>
  </w:footnote>
  <w:footnote w:type="continuationSeparator" w:id="0">
    <w:p w14:paraId="427F551B" w14:textId="77777777" w:rsidR="00500B04" w:rsidRDefault="00500B04" w:rsidP="00760864">
      <w:pPr>
        <w:spacing w:after="0" w:line="240" w:lineRule="auto"/>
      </w:pPr>
      <w:r>
        <w:continuationSeparator/>
      </w:r>
    </w:p>
  </w:footnote>
  <w:footnote w:type="continuationNotice" w:id="1">
    <w:p w14:paraId="14D3A20C" w14:textId="77777777" w:rsidR="00500B04" w:rsidRDefault="00500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5019" w14:textId="4A53CABA" w:rsidR="00357457" w:rsidRDefault="00E07438" w:rsidP="00E33FE4">
    <w:pPr>
      <w:pStyle w:val="Koptekst"/>
      <w:tabs>
        <w:tab w:val="clear" w:pos="4536"/>
        <w:tab w:val="center" w:pos="3969"/>
      </w:tabs>
      <w:ind w:left="1416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520DD098" wp14:editId="2722160E">
          <wp:simplePos x="0" y="0"/>
          <wp:positionH relativeFrom="column">
            <wp:posOffset>544830</wp:posOffset>
          </wp:positionH>
          <wp:positionV relativeFrom="paragraph">
            <wp:posOffset>99060</wp:posOffset>
          </wp:positionV>
          <wp:extent cx="2479675" cy="50101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FLAG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05" b="26154"/>
                  <a:stretch/>
                </pic:blipFill>
                <pic:spPr bwMode="auto">
                  <a:xfrm>
                    <a:off x="0" y="0"/>
                    <a:ext cx="2479675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457">
      <w:t xml:space="preserve">    </w:t>
    </w:r>
    <w:r w:rsidR="00E33FE4">
      <w:rPr>
        <w:noProof/>
        <w:lang w:val="fr-BE" w:eastAsia="fr-BE"/>
      </w:rPr>
      <w:drawing>
        <wp:inline distT="0" distB="0" distL="0" distR="0" wp14:anchorId="13E588D7" wp14:editId="67BF6A5B">
          <wp:extent cx="1701579" cy="54286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R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13345"/>
                  <a:stretch/>
                </pic:blipFill>
                <pic:spPr bwMode="auto">
                  <a:xfrm>
                    <a:off x="0" y="0"/>
                    <a:ext cx="1746063" cy="557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57457">
      <w:ptab w:relativeTo="margin" w:alignment="right" w:leader="none"/>
    </w:r>
  </w:p>
  <w:p w14:paraId="31473689" w14:textId="7168B329" w:rsidR="00357457" w:rsidRPr="00B375B5" w:rsidRDefault="00357457" w:rsidP="002C44CD">
    <w:pPr>
      <w:pStyle w:val="Koptekst"/>
      <w:tabs>
        <w:tab w:val="clear" w:pos="4536"/>
        <w:tab w:val="center" w:pos="3969"/>
      </w:tabs>
      <w:jc w:val="center"/>
      <w:rPr>
        <w:sz w:val="14"/>
      </w:rPr>
    </w:pPr>
  </w:p>
  <w:p w14:paraId="2C29C5A3" w14:textId="77777777" w:rsidR="00357457" w:rsidRPr="00B375B5" w:rsidRDefault="00357457" w:rsidP="002C44CD">
    <w:pPr>
      <w:pStyle w:val="Koptekst"/>
      <w:tabs>
        <w:tab w:val="clear" w:pos="4536"/>
        <w:tab w:val="center" w:pos="3969"/>
      </w:tabs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D6C"/>
    <w:multiLevelType w:val="hybridMultilevel"/>
    <w:tmpl w:val="F75A0446"/>
    <w:lvl w:ilvl="0" w:tplc="372A8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A85"/>
    <w:multiLevelType w:val="hybridMultilevel"/>
    <w:tmpl w:val="92CAD0FA"/>
    <w:lvl w:ilvl="0" w:tplc="C4FA3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775"/>
    <w:multiLevelType w:val="hybridMultilevel"/>
    <w:tmpl w:val="27C4F102"/>
    <w:lvl w:ilvl="0" w:tplc="EF3C8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6067"/>
    <w:multiLevelType w:val="multilevel"/>
    <w:tmpl w:val="286E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02AAB"/>
    <w:multiLevelType w:val="multilevel"/>
    <w:tmpl w:val="1FB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43DE3"/>
    <w:multiLevelType w:val="hybridMultilevel"/>
    <w:tmpl w:val="41D4C506"/>
    <w:lvl w:ilvl="0" w:tplc="49E2C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0E7D"/>
    <w:multiLevelType w:val="hybridMultilevel"/>
    <w:tmpl w:val="D0B8E09A"/>
    <w:lvl w:ilvl="0" w:tplc="4E5A2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1CA"/>
    <w:multiLevelType w:val="hybridMultilevel"/>
    <w:tmpl w:val="4EDE2568"/>
    <w:lvl w:ilvl="0" w:tplc="18F49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52370"/>
    <w:multiLevelType w:val="hybridMultilevel"/>
    <w:tmpl w:val="989AC324"/>
    <w:lvl w:ilvl="0" w:tplc="1BC01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C3D20"/>
    <w:multiLevelType w:val="multilevel"/>
    <w:tmpl w:val="802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64"/>
    <w:rsid w:val="000006CA"/>
    <w:rsid w:val="00007AE7"/>
    <w:rsid w:val="0001315B"/>
    <w:rsid w:val="00020DF5"/>
    <w:rsid w:val="00021D77"/>
    <w:rsid w:val="000239DA"/>
    <w:rsid w:val="00024543"/>
    <w:rsid w:val="00032CA1"/>
    <w:rsid w:val="00032F89"/>
    <w:rsid w:val="000359B2"/>
    <w:rsid w:val="0004295E"/>
    <w:rsid w:val="000468BE"/>
    <w:rsid w:val="0007229A"/>
    <w:rsid w:val="00084E6F"/>
    <w:rsid w:val="0008622B"/>
    <w:rsid w:val="000946F5"/>
    <w:rsid w:val="000A578B"/>
    <w:rsid w:val="000B2904"/>
    <w:rsid w:val="000B3C5F"/>
    <w:rsid w:val="000C3BBB"/>
    <w:rsid w:val="000C4982"/>
    <w:rsid w:val="000C5C21"/>
    <w:rsid w:val="000D0891"/>
    <w:rsid w:val="000D6B18"/>
    <w:rsid w:val="000E5CD2"/>
    <w:rsid w:val="00113D9B"/>
    <w:rsid w:val="00115476"/>
    <w:rsid w:val="001226C4"/>
    <w:rsid w:val="001314C9"/>
    <w:rsid w:val="00132A09"/>
    <w:rsid w:val="00134129"/>
    <w:rsid w:val="00136F4A"/>
    <w:rsid w:val="00142C07"/>
    <w:rsid w:val="00161696"/>
    <w:rsid w:val="0017439E"/>
    <w:rsid w:val="00176428"/>
    <w:rsid w:val="00182564"/>
    <w:rsid w:val="0019442E"/>
    <w:rsid w:val="00195E47"/>
    <w:rsid w:val="001B0022"/>
    <w:rsid w:val="001C01FB"/>
    <w:rsid w:val="001C6797"/>
    <w:rsid w:val="001D2754"/>
    <w:rsid w:val="001F4511"/>
    <w:rsid w:val="001F4C62"/>
    <w:rsid w:val="00212F92"/>
    <w:rsid w:val="00220601"/>
    <w:rsid w:val="002227E2"/>
    <w:rsid w:val="00222F6F"/>
    <w:rsid w:val="002371DF"/>
    <w:rsid w:val="00247E1C"/>
    <w:rsid w:val="00252B97"/>
    <w:rsid w:val="00256C46"/>
    <w:rsid w:val="00266AFF"/>
    <w:rsid w:val="00284552"/>
    <w:rsid w:val="00295838"/>
    <w:rsid w:val="00295F0B"/>
    <w:rsid w:val="002A2DD9"/>
    <w:rsid w:val="002B2662"/>
    <w:rsid w:val="002B4263"/>
    <w:rsid w:val="002C44CD"/>
    <w:rsid w:val="002C7E02"/>
    <w:rsid w:val="002E5E36"/>
    <w:rsid w:val="002F00AC"/>
    <w:rsid w:val="002F0676"/>
    <w:rsid w:val="002F33A7"/>
    <w:rsid w:val="002F7B01"/>
    <w:rsid w:val="00301B12"/>
    <w:rsid w:val="00307F6F"/>
    <w:rsid w:val="00307FBD"/>
    <w:rsid w:val="003127CB"/>
    <w:rsid w:val="0031311A"/>
    <w:rsid w:val="003143E8"/>
    <w:rsid w:val="00332E48"/>
    <w:rsid w:val="003333C4"/>
    <w:rsid w:val="00333B51"/>
    <w:rsid w:val="003350EF"/>
    <w:rsid w:val="00340DAC"/>
    <w:rsid w:val="0034615F"/>
    <w:rsid w:val="00350D4E"/>
    <w:rsid w:val="00357457"/>
    <w:rsid w:val="0036257B"/>
    <w:rsid w:val="00367879"/>
    <w:rsid w:val="00373C40"/>
    <w:rsid w:val="00381115"/>
    <w:rsid w:val="00385C5E"/>
    <w:rsid w:val="00390726"/>
    <w:rsid w:val="003963BA"/>
    <w:rsid w:val="00396C13"/>
    <w:rsid w:val="003A0811"/>
    <w:rsid w:val="003A1F34"/>
    <w:rsid w:val="003A56E5"/>
    <w:rsid w:val="003A7145"/>
    <w:rsid w:val="003C2BF5"/>
    <w:rsid w:val="003D1751"/>
    <w:rsid w:val="003D4728"/>
    <w:rsid w:val="003E1499"/>
    <w:rsid w:val="003E447F"/>
    <w:rsid w:val="003F174C"/>
    <w:rsid w:val="003F3B30"/>
    <w:rsid w:val="00404455"/>
    <w:rsid w:val="00406707"/>
    <w:rsid w:val="00407AE2"/>
    <w:rsid w:val="00411DD4"/>
    <w:rsid w:val="0041445C"/>
    <w:rsid w:val="00416939"/>
    <w:rsid w:val="00416A5C"/>
    <w:rsid w:val="0041786A"/>
    <w:rsid w:val="00423093"/>
    <w:rsid w:val="00431CD2"/>
    <w:rsid w:val="00433CA8"/>
    <w:rsid w:val="0043768D"/>
    <w:rsid w:val="00440114"/>
    <w:rsid w:val="00442F1F"/>
    <w:rsid w:val="00443122"/>
    <w:rsid w:val="00454428"/>
    <w:rsid w:val="0046477C"/>
    <w:rsid w:val="00466E61"/>
    <w:rsid w:val="00476A80"/>
    <w:rsid w:val="00476F42"/>
    <w:rsid w:val="004844A7"/>
    <w:rsid w:val="00484B2E"/>
    <w:rsid w:val="004A5213"/>
    <w:rsid w:val="004A7868"/>
    <w:rsid w:val="004B10EF"/>
    <w:rsid w:val="004B604B"/>
    <w:rsid w:val="004B64F3"/>
    <w:rsid w:val="004C17AC"/>
    <w:rsid w:val="004C7FE7"/>
    <w:rsid w:val="004D2B43"/>
    <w:rsid w:val="004E06CE"/>
    <w:rsid w:val="004E5F7C"/>
    <w:rsid w:val="004F3B4E"/>
    <w:rsid w:val="004F4838"/>
    <w:rsid w:val="004F739D"/>
    <w:rsid w:val="00500B04"/>
    <w:rsid w:val="00504224"/>
    <w:rsid w:val="005050A6"/>
    <w:rsid w:val="00505398"/>
    <w:rsid w:val="00510507"/>
    <w:rsid w:val="00515F18"/>
    <w:rsid w:val="00540762"/>
    <w:rsid w:val="00545D26"/>
    <w:rsid w:val="005522E9"/>
    <w:rsid w:val="0055388C"/>
    <w:rsid w:val="00554319"/>
    <w:rsid w:val="0055538E"/>
    <w:rsid w:val="00565A3D"/>
    <w:rsid w:val="00566373"/>
    <w:rsid w:val="00572154"/>
    <w:rsid w:val="00573E6B"/>
    <w:rsid w:val="00574CBB"/>
    <w:rsid w:val="0058163E"/>
    <w:rsid w:val="005830CB"/>
    <w:rsid w:val="00585F9F"/>
    <w:rsid w:val="005A083D"/>
    <w:rsid w:val="005A332C"/>
    <w:rsid w:val="005A3F19"/>
    <w:rsid w:val="005A673E"/>
    <w:rsid w:val="005A7A73"/>
    <w:rsid w:val="005B600C"/>
    <w:rsid w:val="005C5AB0"/>
    <w:rsid w:val="005D6A2C"/>
    <w:rsid w:val="005E07CB"/>
    <w:rsid w:val="005F23BC"/>
    <w:rsid w:val="005F5A0A"/>
    <w:rsid w:val="005F7957"/>
    <w:rsid w:val="00602376"/>
    <w:rsid w:val="006067DA"/>
    <w:rsid w:val="00611CFC"/>
    <w:rsid w:val="00612027"/>
    <w:rsid w:val="006169B2"/>
    <w:rsid w:val="00623049"/>
    <w:rsid w:val="006230E8"/>
    <w:rsid w:val="00635A79"/>
    <w:rsid w:val="0064129E"/>
    <w:rsid w:val="00646726"/>
    <w:rsid w:val="00656458"/>
    <w:rsid w:val="00657BC4"/>
    <w:rsid w:val="00660E54"/>
    <w:rsid w:val="00662D2E"/>
    <w:rsid w:val="00663F79"/>
    <w:rsid w:val="006661DE"/>
    <w:rsid w:val="00673131"/>
    <w:rsid w:val="00674A0C"/>
    <w:rsid w:val="00695511"/>
    <w:rsid w:val="00696137"/>
    <w:rsid w:val="00696232"/>
    <w:rsid w:val="00697F85"/>
    <w:rsid w:val="006A0D1F"/>
    <w:rsid w:val="006A1A81"/>
    <w:rsid w:val="006A72D5"/>
    <w:rsid w:val="006C17A1"/>
    <w:rsid w:val="006C26B7"/>
    <w:rsid w:val="006C572C"/>
    <w:rsid w:val="006D1CA3"/>
    <w:rsid w:val="006D2278"/>
    <w:rsid w:val="006D687F"/>
    <w:rsid w:val="006E466A"/>
    <w:rsid w:val="006E4B1B"/>
    <w:rsid w:val="006E5F21"/>
    <w:rsid w:val="006E66DF"/>
    <w:rsid w:val="006F20CC"/>
    <w:rsid w:val="007009BF"/>
    <w:rsid w:val="007113A6"/>
    <w:rsid w:val="00721525"/>
    <w:rsid w:val="00733831"/>
    <w:rsid w:val="00741085"/>
    <w:rsid w:val="0075497B"/>
    <w:rsid w:val="007549C5"/>
    <w:rsid w:val="00760864"/>
    <w:rsid w:val="00770061"/>
    <w:rsid w:val="007758C2"/>
    <w:rsid w:val="00776A92"/>
    <w:rsid w:val="00780C07"/>
    <w:rsid w:val="00781CB9"/>
    <w:rsid w:val="00783EFF"/>
    <w:rsid w:val="007864CB"/>
    <w:rsid w:val="007871E1"/>
    <w:rsid w:val="00790DB0"/>
    <w:rsid w:val="007A1822"/>
    <w:rsid w:val="007A5518"/>
    <w:rsid w:val="007A6438"/>
    <w:rsid w:val="007B225D"/>
    <w:rsid w:val="007B7216"/>
    <w:rsid w:val="007B79C8"/>
    <w:rsid w:val="007C46C1"/>
    <w:rsid w:val="007C54B7"/>
    <w:rsid w:val="007D31F5"/>
    <w:rsid w:val="007D743D"/>
    <w:rsid w:val="007D7B1B"/>
    <w:rsid w:val="007D7D6C"/>
    <w:rsid w:val="007E5924"/>
    <w:rsid w:val="007F18DD"/>
    <w:rsid w:val="007F5B85"/>
    <w:rsid w:val="007F6E91"/>
    <w:rsid w:val="00803B58"/>
    <w:rsid w:val="00813872"/>
    <w:rsid w:val="00820B21"/>
    <w:rsid w:val="00823B7E"/>
    <w:rsid w:val="00825EBB"/>
    <w:rsid w:val="008365BD"/>
    <w:rsid w:val="0084610B"/>
    <w:rsid w:val="008530F9"/>
    <w:rsid w:val="0086189A"/>
    <w:rsid w:val="00874D52"/>
    <w:rsid w:val="0088588B"/>
    <w:rsid w:val="0088648F"/>
    <w:rsid w:val="008864F8"/>
    <w:rsid w:val="00886B62"/>
    <w:rsid w:val="00894961"/>
    <w:rsid w:val="008B5CF1"/>
    <w:rsid w:val="008D398B"/>
    <w:rsid w:val="008E2394"/>
    <w:rsid w:val="008E31D1"/>
    <w:rsid w:val="008F6423"/>
    <w:rsid w:val="00912340"/>
    <w:rsid w:val="00917EC4"/>
    <w:rsid w:val="00923F4E"/>
    <w:rsid w:val="00926629"/>
    <w:rsid w:val="00935F0C"/>
    <w:rsid w:val="009370CB"/>
    <w:rsid w:val="009374C6"/>
    <w:rsid w:val="00937833"/>
    <w:rsid w:val="00940AB2"/>
    <w:rsid w:val="009457A2"/>
    <w:rsid w:val="00954557"/>
    <w:rsid w:val="0096021E"/>
    <w:rsid w:val="0096499D"/>
    <w:rsid w:val="00975301"/>
    <w:rsid w:val="009813C5"/>
    <w:rsid w:val="009845E2"/>
    <w:rsid w:val="00984EE9"/>
    <w:rsid w:val="00985A48"/>
    <w:rsid w:val="0098747F"/>
    <w:rsid w:val="009A3437"/>
    <w:rsid w:val="009A6E1B"/>
    <w:rsid w:val="009B0148"/>
    <w:rsid w:val="009B4E5F"/>
    <w:rsid w:val="009B5EEA"/>
    <w:rsid w:val="009C56A5"/>
    <w:rsid w:val="009D4A91"/>
    <w:rsid w:val="009F3E13"/>
    <w:rsid w:val="009F7A9A"/>
    <w:rsid w:val="009F7C03"/>
    <w:rsid w:val="00A135DC"/>
    <w:rsid w:val="00A2414A"/>
    <w:rsid w:val="00A33987"/>
    <w:rsid w:val="00A33AEF"/>
    <w:rsid w:val="00A33D0B"/>
    <w:rsid w:val="00A368F2"/>
    <w:rsid w:val="00A42732"/>
    <w:rsid w:val="00A44254"/>
    <w:rsid w:val="00A500D7"/>
    <w:rsid w:val="00A508B8"/>
    <w:rsid w:val="00A50ECE"/>
    <w:rsid w:val="00A63224"/>
    <w:rsid w:val="00A65F3C"/>
    <w:rsid w:val="00A667C6"/>
    <w:rsid w:val="00A80A3D"/>
    <w:rsid w:val="00A82F1D"/>
    <w:rsid w:val="00A87387"/>
    <w:rsid w:val="00A87EFD"/>
    <w:rsid w:val="00A90062"/>
    <w:rsid w:val="00A94F88"/>
    <w:rsid w:val="00AA2FE1"/>
    <w:rsid w:val="00AA5A13"/>
    <w:rsid w:val="00AB58F0"/>
    <w:rsid w:val="00AB6285"/>
    <w:rsid w:val="00AC63BA"/>
    <w:rsid w:val="00AC6D2C"/>
    <w:rsid w:val="00AD7361"/>
    <w:rsid w:val="00AE03D6"/>
    <w:rsid w:val="00AE1568"/>
    <w:rsid w:val="00AE22E6"/>
    <w:rsid w:val="00AE2D66"/>
    <w:rsid w:val="00AE3333"/>
    <w:rsid w:val="00AF0191"/>
    <w:rsid w:val="00B006C3"/>
    <w:rsid w:val="00B00AAD"/>
    <w:rsid w:val="00B114AC"/>
    <w:rsid w:val="00B24358"/>
    <w:rsid w:val="00B340E0"/>
    <w:rsid w:val="00B375B5"/>
    <w:rsid w:val="00B50D6E"/>
    <w:rsid w:val="00B53AE6"/>
    <w:rsid w:val="00B57ADF"/>
    <w:rsid w:val="00B67F78"/>
    <w:rsid w:val="00B73A65"/>
    <w:rsid w:val="00B7455F"/>
    <w:rsid w:val="00B76CCB"/>
    <w:rsid w:val="00B76E20"/>
    <w:rsid w:val="00B8547E"/>
    <w:rsid w:val="00BA4E85"/>
    <w:rsid w:val="00BB0089"/>
    <w:rsid w:val="00BB23CE"/>
    <w:rsid w:val="00BC01C1"/>
    <w:rsid w:val="00BC0907"/>
    <w:rsid w:val="00BC18E5"/>
    <w:rsid w:val="00BD239C"/>
    <w:rsid w:val="00BD27F6"/>
    <w:rsid w:val="00BD711E"/>
    <w:rsid w:val="00C0461F"/>
    <w:rsid w:val="00C0603C"/>
    <w:rsid w:val="00C07EAB"/>
    <w:rsid w:val="00C102EF"/>
    <w:rsid w:val="00C1055C"/>
    <w:rsid w:val="00C237DD"/>
    <w:rsid w:val="00C252BB"/>
    <w:rsid w:val="00C27E19"/>
    <w:rsid w:val="00C3145B"/>
    <w:rsid w:val="00C4652A"/>
    <w:rsid w:val="00C47F95"/>
    <w:rsid w:val="00C65537"/>
    <w:rsid w:val="00C660F3"/>
    <w:rsid w:val="00C87C85"/>
    <w:rsid w:val="00C90CD5"/>
    <w:rsid w:val="00C93924"/>
    <w:rsid w:val="00CB2359"/>
    <w:rsid w:val="00CC3363"/>
    <w:rsid w:val="00CC56AB"/>
    <w:rsid w:val="00CD3326"/>
    <w:rsid w:val="00CE07E7"/>
    <w:rsid w:val="00CE150A"/>
    <w:rsid w:val="00CE4F89"/>
    <w:rsid w:val="00CE78FE"/>
    <w:rsid w:val="00CF4E42"/>
    <w:rsid w:val="00CF54C6"/>
    <w:rsid w:val="00D1276D"/>
    <w:rsid w:val="00D13B52"/>
    <w:rsid w:val="00D14AF9"/>
    <w:rsid w:val="00D203BF"/>
    <w:rsid w:val="00D237B6"/>
    <w:rsid w:val="00D241D5"/>
    <w:rsid w:val="00D2485D"/>
    <w:rsid w:val="00D3238F"/>
    <w:rsid w:val="00D41482"/>
    <w:rsid w:val="00D42EF7"/>
    <w:rsid w:val="00D51FED"/>
    <w:rsid w:val="00D55E53"/>
    <w:rsid w:val="00D56E96"/>
    <w:rsid w:val="00D66052"/>
    <w:rsid w:val="00D72651"/>
    <w:rsid w:val="00D76395"/>
    <w:rsid w:val="00D76B77"/>
    <w:rsid w:val="00D91DFE"/>
    <w:rsid w:val="00D95D26"/>
    <w:rsid w:val="00DA0F25"/>
    <w:rsid w:val="00DA1FBA"/>
    <w:rsid w:val="00DA35EB"/>
    <w:rsid w:val="00DA4172"/>
    <w:rsid w:val="00DA537D"/>
    <w:rsid w:val="00DB5FCF"/>
    <w:rsid w:val="00DC0599"/>
    <w:rsid w:val="00DC1C37"/>
    <w:rsid w:val="00DC21D4"/>
    <w:rsid w:val="00DC66C4"/>
    <w:rsid w:val="00DD2452"/>
    <w:rsid w:val="00DD40DD"/>
    <w:rsid w:val="00DE5C68"/>
    <w:rsid w:val="00DF6D9F"/>
    <w:rsid w:val="00E00766"/>
    <w:rsid w:val="00E07438"/>
    <w:rsid w:val="00E20483"/>
    <w:rsid w:val="00E30810"/>
    <w:rsid w:val="00E31474"/>
    <w:rsid w:val="00E336C6"/>
    <w:rsid w:val="00E33FE4"/>
    <w:rsid w:val="00E36E30"/>
    <w:rsid w:val="00E4415B"/>
    <w:rsid w:val="00E50543"/>
    <w:rsid w:val="00E60615"/>
    <w:rsid w:val="00E613D7"/>
    <w:rsid w:val="00E622F2"/>
    <w:rsid w:val="00E663BE"/>
    <w:rsid w:val="00E66455"/>
    <w:rsid w:val="00E66925"/>
    <w:rsid w:val="00E722B9"/>
    <w:rsid w:val="00E770B4"/>
    <w:rsid w:val="00E808E4"/>
    <w:rsid w:val="00E94BDD"/>
    <w:rsid w:val="00EA44CB"/>
    <w:rsid w:val="00EA46A3"/>
    <w:rsid w:val="00EC28D7"/>
    <w:rsid w:val="00ED53D3"/>
    <w:rsid w:val="00ED7681"/>
    <w:rsid w:val="00EE2937"/>
    <w:rsid w:val="00EF49C7"/>
    <w:rsid w:val="00EF7079"/>
    <w:rsid w:val="00F13515"/>
    <w:rsid w:val="00F1578C"/>
    <w:rsid w:val="00F21854"/>
    <w:rsid w:val="00F30F32"/>
    <w:rsid w:val="00F44D13"/>
    <w:rsid w:val="00F47769"/>
    <w:rsid w:val="00F61651"/>
    <w:rsid w:val="00F636C7"/>
    <w:rsid w:val="00F676C9"/>
    <w:rsid w:val="00F84313"/>
    <w:rsid w:val="00F860BA"/>
    <w:rsid w:val="00F878D7"/>
    <w:rsid w:val="00F91870"/>
    <w:rsid w:val="00FA19E0"/>
    <w:rsid w:val="00FC0941"/>
    <w:rsid w:val="00FC2AE1"/>
    <w:rsid w:val="00FD2575"/>
    <w:rsid w:val="00FD59AA"/>
    <w:rsid w:val="00FE7815"/>
    <w:rsid w:val="00FF0513"/>
    <w:rsid w:val="00FF1D0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C3131A"/>
  <w15:chartTrackingRefBased/>
  <w15:docId w15:val="{B47DA3DC-1CC8-44F1-8A80-FD73D0DB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45C"/>
  </w:style>
  <w:style w:type="paragraph" w:styleId="Kop1">
    <w:name w:val="heading 1"/>
    <w:basedOn w:val="Standaard"/>
    <w:next w:val="Standaard"/>
    <w:link w:val="Kop1Char"/>
    <w:uiPriority w:val="9"/>
    <w:qFormat/>
    <w:rsid w:val="00760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5250A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0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5250A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0864"/>
  </w:style>
  <w:style w:type="paragraph" w:styleId="Voettekst">
    <w:name w:val="footer"/>
    <w:basedOn w:val="Standaard"/>
    <w:link w:val="VoettekstChar"/>
    <w:uiPriority w:val="99"/>
    <w:unhideWhenUsed/>
    <w:rsid w:val="0076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0864"/>
  </w:style>
  <w:style w:type="character" w:customStyle="1" w:styleId="Kop1Char">
    <w:name w:val="Kop 1 Char"/>
    <w:basedOn w:val="Standaardalinea-lettertype"/>
    <w:link w:val="Kop1"/>
    <w:uiPriority w:val="9"/>
    <w:rsid w:val="00760864"/>
    <w:rPr>
      <w:rFonts w:asciiTheme="majorHAnsi" w:eastAsiaTheme="majorEastAsia" w:hAnsiTheme="majorHAnsi" w:cstheme="majorBidi"/>
      <w:color w:val="D5250A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608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E293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C0907"/>
    <w:rPr>
      <w:rFonts w:asciiTheme="majorHAnsi" w:eastAsiaTheme="majorEastAsia" w:hAnsiTheme="majorHAnsi" w:cstheme="majorBidi"/>
      <w:color w:val="D5250A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C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67F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7F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7F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7F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7F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7F7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7868"/>
    <w:rPr>
      <w:color w:val="4472C4" w:themeColor="hyperlink"/>
      <w:u w:val="single"/>
    </w:rPr>
  </w:style>
  <w:style w:type="character" w:customStyle="1" w:styleId="pbwul">
    <w:name w:val="pbwul"/>
    <w:basedOn w:val="Standaardalinea-lettertype"/>
    <w:rsid w:val="005E07CB"/>
  </w:style>
  <w:style w:type="character" w:customStyle="1" w:styleId="qzpluc">
    <w:name w:val="qzpluc"/>
    <w:basedOn w:val="Standaardalinea-lettertype"/>
    <w:rsid w:val="005E07CB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E0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E07CB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Paginanummer">
    <w:name w:val="page number"/>
    <w:basedOn w:val="Standaardalinea-lettertype"/>
    <w:uiPriority w:val="99"/>
    <w:semiHidden/>
    <w:unhideWhenUsed/>
    <w:rsid w:val="00954557"/>
  </w:style>
  <w:style w:type="paragraph" w:styleId="Kopvaninhoudsopgave">
    <w:name w:val="TOC Heading"/>
    <w:basedOn w:val="Kop1"/>
    <w:next w:val="Standaard"/>
    <w:uiPriority w:val="39"/>
    <w:unhideWhenUsed/>
    <w:qFormat/>
    <w:rsid w:val="001F4C62"/>
    <w:pPr>
      <w:spacing w:before="480" w:line="276" w:lineRule="auto"/>
      <w:outlineLvl w:val="9"/>
    </w:pPr>
    <w:rPr>
      <w:b/>
      <w:bCs/>
      <w:sz w:val="28"/>
      <w:szCs w:val="28"/>
      <w:lang w:val="it-IT" w:eastAsia="it-IT"/>
    </w:rPr>
  </w:style>
  <w:style w:type="paragraph" w:styleId="Inhopg1">
    <w:name w:val="toc 1"/>
    <w:basedOn w:val="Standaard"/>
    <w:next w:val="Standaard"/>
    <w:autoRedefine/>
    <w:uiPriority w:val="39"/>
    <w:unhideWhenUsed/>
    <w:rsid w:val="001F4C62"/>
    <w:pPr>
      <w:spacing w:before="360" w:after="360"/>
    </w:pPr>
    <w:rPr>
      <w:rFonts w:cstheme="minorHAnsi"/>
      <w:b/>
      <w:bCs/>
      <w:caps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1F4C62"/>
    <w:pPr>
      <w:spacing w:after="0"/>
    </w:pPr>
    <w:rPr>
      <w:rFonts w:cstheme="minorHAnsi"/>
      <w:b/>
      <w:bCs/>
      <w:smallCap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  <w:smallCaps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F4C62"/>
    <w:pPr>
      <w:spacing w:after="0"/>
    </w:pPr>
    <w:rPr>
      <w:rFonts w:cstheme="minorHAnsi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A521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426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2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.gent/sites/default/files/media/documents/Invitation_Study%20visit%20Varberg%2021092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jJhNTk0ZjAtY2EyNS00Nzg3LWIwODAtZWExYjU0N2Q4MDBl%40thread.v2/0?context=%7b%22Tid%22%3a%22c3c1e6bb-1ebf-4335-ad13-3419266a9781%22%2c%22Oid%22%3a%22fd9aae9f-f7ba-4ee5-bb1b-f43afbee6198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.gent/sites/default/files/media/documents/Invitation_Study%20visit%20Varberg%2021092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8507635956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arbergs kommun">
      <a:dk1>
        <a:srgbClr val="5A6473"/>
      </a:dk1>
      <a:lt1>
        <a:srgbClr val="FFFFFF"/>
      </a:lt1>
      <a:dk2>
        <a:srgbClr val="CDD2D7"/>
      </a:dk2>
      <a:lt2>
        <a:srgbClr val="FFFFFF"/>
      </a:lt2>
      <a:accent1>
        <a:srgbClr val="F55037"/>
      </a:accent1>
      <a:accent2>
        <a:srgbClr val="4B912D"/>
      </a:accent2>
      <a:accent3>
        <a:srgbClr val="E68723"/>
      </a:accent3>
      <a:accent4>
        <a:srgbClr val="1EA5CD"/>
      </a:accent4>
      <a:accent5>
        <a:srgbClr val="FFDC82"/>
      </a:accent5>
      <a:accent6>
        <a:srgbClr val="B4E6F5"/>
      </a:accent6>
      <a:hlink>
        <a:srgbClr val="4472C4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30BCD566BE94BBA56F254A3785163" ma:contentTypeVersion="15" ma:contentTypeDescription="Create a new document." ma:contentTypeScope="" ma:versionID="2aed93171f1ef3b9ee5e6c6ca63bcca9">
  <xsd:schema xmlns:xsd="http://www.w3.org/2001/XMLSchema" xmlns:xs="http://www.w3.org/2001/XMLSchema" xmlns:p="http://schemas.microsoft.com/office/2006/metadata/properties" xmlns:ns1="http://schemas.microsoft.com/sharepoint/v3" xmlns:ns2="6a881bbd-dd25-4cfb-baa9-5ddab02e672c" xmlns:ns3="a07b30a0-1f0f-4c80-ad2f-9cff40711ec8" targetNamespace="http://schemas.microsoft.com/office/2006/metadata/properties" ma:root="true" ma:fieldsID="b9565a4ccf9ebf9158cabb04774168a8" ns1:_="" ns2:_="" ns3:_="">
    <xsd:import namespace="http://schemas.microsoft.com/sharepoint/v3"/>
    <xsd:import namespace="6a881bbd-dd25-4cfb-baa9-5ddab02e672c"/>
    <xsd:import namespace="a07b30a0-1f0f-4c80-ad2f-9cff4071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81bbd-dd25-4cfb-baa9-5ddab02e6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30a0-1f0f-4c80-ad2f-9cff4071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2278-0F52-4AD0-8C17-B24B7ECEB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881bbd-dd25-4cfb-baa9-5ddab02e672c"/>
    <ds:schemaRef ds:uri="a07b30a0-1f0f-4c80-ad2f-9cff4071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19A8D-9159-457F-AF3F-934798CD46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DD58C8-9442-483E-B878-EC2B95273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04FD2-85CC-47AC-8C7C-B4F89408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Isacker</dc:creator>
  <cp:keywords/>
  <dc:description/>
  <cp:lastModifiedBy>Kerselaers Eva</cp:lastModifiedBy>
  <cp:revision>4</cp:revision>
  <cp:lastPrinted>2019-10-28T15:25:00Z</cp:lastPrinted>
  <dcterms:created xsi:type="dcterms:W3CDTF">2021-09-13T14:41:00Z</dcterms:created>
  <dcterms:modified xsi:type="dcterms:W3CDTF">2021-09-20T09:33:00Z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0x0101003F230BCD566BE94BBA56F254A3785163</vt:lpwstr>
  </property>
</Properties>
</file>