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614E3" w14:textId="77777777" w:rsidR="00344451" w:rsidRPr="00B9260E" w:rsidRDefault="00B9260E" w:rsidP="00344451">
      <w:pPr>
        <w:pStyle w:val="Pa1"/>
        <w:rPr>
          <w:sz w:val="20"/>
          <w:szCs w:val="20"/>
          <w:lang w:val="en-GB"/>
        </w:rPr>
      </w:pPr>
      <w:r w:rsidRPr="00B9260E">
        <w:rPr>
          <w:rStyle w:val="A2"/>
          <w:rFonts w:cstheme="minorBidi"/>
          <w:b w:val="0"/>
          <w:bCs w:val="0"/>
          <w:color w:val="auto"/>
          <w:lang w:val="en-GB"/>
        </w:rPr>
        <w:t>Dear Sir or Madam,</w:t>
      </w:r>
    </w:p>
    <w:p w14:paraId="600C060E" w14:textId="77777777" w:rsidR="00344451" w:rsidRPr="00B9260E" w:rsidRDefault="00344451" w:rsidP="00344451">
      <w:pPr>
        <w:pStyle w:val="Default"/>
        <w:spacing w:after="160" w:line="241" w:lineRule="atLeast"/>
        <w:rPr>
          <w:rStyle w:val="A2"/>
          <w:rFonts w:cstheme="minorBidi"/>
          <w:b w:val="0"/>
          <w:bCs w:val="0"/>
          <w:color w:val="auto"/>
          <w:lang w:val="en-GB"/>
        </w:rPr>
      </w:pPr>
    </w:p>
    <w:p w14:paraId="48512CC3" w14:textId="77777777" w:rsidR="00344451" w:rsidRPr="00B9260E" w:rsidRDefault="00344451" w:rsidP="00344451">
      <w:pPr>
        <w:pStyle w:val="Default"/>
        <w:spacing w:after="160" w:line="241" w:lineRule="atLeast"/>
        <w:rPr>
          <w:rFonts w:cstheme="minorBidi"/>
          <w:color w:val="auto"/>
          <w:sz w:val="20"/>
          <w:szCs w:val="20"/>
          <w:lang w:val="en-GB"/>
        </w:rPr>
      </w:pPr>
      <w:r w:rsidRPr="00B9260E">
        <w:rPr>
          <w:rStyle w:val="A2"/>
          <w:rFonts w:cstheme="minorBidi"/>
          <w:b w:val="0"/>
          <w:bCs w:val="0"/>
          <w:color w:val="auto"/>
          <w:lang w:val="en-GB"/>
        </w:rPr>
        <w:t xml:space="preserve">You are entitled to an allowance from the </w:t>
      </w:r>
      <w:r w:rsidR="00B9260E" w:rsidRPr="00B9260E">
        <w:rPr>
          <w:rStyle w:val="A2"/>
          <w:rFonts w:cstheme="minorBidi"/>
          <w:b w:val="0"/>
          <w:bCs w:val="0"/>
          <w:color w:val="auto"/>
          <w:lang w:val="en-GB"/>
        </w:rPr>
        <w:t xml:space="preserve">Stad Gent </w:t>
      </w:r>
      <w:r w:rsidRPr="00B9260E">
        <w:rPr>
          <w:rStyle w:val="A2"/>
          <w:rFonts w:cstheme="minorBidi"/>
          <w:b w:val="0"/>
          <w:bCs w:val="0"/>
          <w:color w:val="auto"/>
          <w:lang w:val="en-GB"/>
        </w:rPr>
        <w:t xml:space="preserve">to help cover the costs of collecting and processing your </w:t>
      </w:r>
      <w:r w:rsidR="00B9260E" w:rsidRPr="00B9260E">
        <w:rPr>
          <w:rStyle w:val="A2"/>
          <w:rFonts w:cstheme="minorBidi"/>
          <w:b w:val="0"/>
          <w:bCs w:val="0"/>
          <w:color w:val="auto"/>
          <w:lang w:val="en-GB"/>
        </w:rPr>
        <w:t>domestic</w:t>
      </w:r>
      <w:r w:rsidRPr="00B9260E">
        <w:rPr>
          <w:rStyle w:val="A2"/>
          <w:rFonts w:cstheme="minorBidi"/>
          <w:b w:val="0"/>
          <w:bCs w:val="0"/>
          <w:color w:val="auto"/>
          <w:lang w:val="en-GB"/>
        </w:rPr>
        <w:t xml:space="preserve"> waste. On the voucher below you can read how much you will save and how many rolls of garbage bags and </w:t>
      </w:r>
      <w:r w:rsidR="00B9260E" w:rsidRPr="00B9260E">
        <w:rPr>
          <w:rStyle w:val="A2"/>
          <w:rFonts w:cstheme="minorBidi"/>
          <w:b w:val="0"/>
          <w:bCs w:val="0"/>
          <w:color w:val="auto"/>
          <w:lang w:val="en-GB"/>
        </w:rPr>
        <w:t xml:space="preserve">bags for </w:t>
      </w:r>
      <w:proofErr w:type="spellStart"/>
      <w:r w:rsidRPr="00B9260E">
        <w:rPr>
          <w:rStyle w:val="A2"/>
          <w:rFonts w:cstheme="minorBidi"/>
          <w:b w:val="0"/>
          <w:bCs w:val="0"/>
          <w:color w:val="auto"/>
          <w:lang w:val="en-GB"/>
        </w:rPr>
        <w:t>pmd</w:t>
      </w:r>
      <w:proofErr w:type="spellEnd"/>
      <w:r w:rsidR="00B9260E" w:rsidRPr="00B9260E">
        <w:rPr>
          <w:rStyle w:val="A2"/>
          <w:rFonts w:cstheme="minorBidi"/>
          <w:b w:val="0"/>
          <w:bCs w:val="0"/>
          <w:color w:val="auto"/>
          <w:lang w:val="en-GB"/>
        </w:rPr>
        <w:t xml:space="preserve"> (plastic, metal and drinking cartons) </w:t>
      </w:r>
      <w:r w:rsidRPr="00B9260E">
        <w:rPr>
          <w:rStyle w:val="A2"/>
          <w:rFonts w:cstheme="minorBidi"/>
          <w:b w:val="0"/>
          <w:bCs w:val="0"/>
          <w:color w:val="auto"/>
          <w:lang w:val="en-GB"/>
        </w:rPr>
        <w:t xml:space="preserve">you are entitled to. </w:t>
      </w:r>
    </w:p>
    <w:p w14:paraId="6D2F2155" w14:textId="77777777" w:rsidR="00B9260E" w:rsidRPr="00B9260E" w:rsidRDefault="00B9260E" w:rsidP="00B9260E">
      <w:pPr>
        <w:pStyle w:val="Pa3"/>
        <w:spacing w:after="20"/>
        <w:rPr>
          <w:rFonts w:ascii="TSTAR Heavy" w:hAnsi="TSTAR Heavy" w:cs="TSTAR Heavy"/>
          <w:sz w:val="23"/>
          <w:szCs w:val="23"/>
          <w:lang w:val="en-GB"/>
        </w:rPr>
      </w:pPr>
      <w:proofErr w:type="spellStart"/>
      <w:r w:rsidRPr="00B9260E">
        <w:rPr>
          <w:rFonts w:ascii="TSTAR Heavy" w:hAnsi="TSTAR Heavy" w:cs="TSTAR Heavy"/>
          <w:b/>
          <w:bCs/>
          <w:sz w:val="23"/>
          <w:szCs w:val="23"/>
          <w:lang w:val="en-GB"/>
        </w:rPr>
        <w:t>Waarom</w:t>
      </w:r>
      <w:proofErr w:type="spellEnd"/>
      <w:r w:rsidRPr="00B9260E">
        <w:rPr>
          <w:rFonts w:ascii="TSTAR Heavy" w:hAnsi="TSTAR Heavy" w:cs="TSTAR Heavy"/>
          <w:b/>
          <w:bCs/>
          <w:sz w:val="23"/>
          <w:szCs w:val="23"/>
          <w:lang w:val="en-GB"/>
        </w:rPr>
        <w:t xml:space="preserve"> nu reeds? </w:t>
      </w:r>
    </w:p>
    <w:p w14:paraId="441EBAAE" w14:textId="77777777" w:rsidR="00344451" w:rsidRPr="00B9260E" w:rsidRDefault="00344451" w:rsidP="00344451">
      <w:pPr>
        <w:pStyle w:val="Pa3"/>
        <w:spacing w:after="20"/>
        <w:rPr>
          <w:rFonts w:ascii="TSTAR Heavy" w:hAnsi="TSTAR Heavy" w:cs="TSTAR Heavy"/>
          <w:sz w:val="23"/>
          <w:szCs w:val="23"/>
          <w:lang w:val="en-GB"/>
        </w:rPr>
      </w:pPr>
      <w:r w:rsidRPr="00B9260E">
        <w:rPr>
          <w:rFonts w:ascii="TSTAR Heavy" w:hAnsi="TSTAR Heavy" w:cs="TSTAR Heavy"/>
          <w:b/>
          <w:bCs/>
          <w:sz w:val="23"/>
          <w:szCs w:val="23"/>
          <w:lang w:val="en-GB"/>
        </w:rPr>
        <w:t xml:space="preserve">Why </w:t>
      </w:r>
      <w:r w:rsidR="00B9260E" w:rsidRPr="00B9260E">
        <w:rPr>
          <w:rFonts w:ascii="TSTAR Heavy" w:hAnsi="TSTAR Heavy" w:cs="TSTAR Heavy"/>
          <w:b/>
          <w:bCs/>
          <w:sz w:val="23"/>
          <w:szCs w:val="23"/>
          <w:lang w:val="en-GB"/>
        </w:rPr>
        <w:t>so soon</w:t>
      </w:r>
      <w:r w:rsidRPr="00B9260E">
        <w:rPr>
          <w:rFonts w:ascii="TSTAR Heavy" w:hAnsi="TSTAR Heavy" w:cs="TSTAR Heavy"/>
          <w:b/>
          <w:bCs/>
          <w:sz w:val="23"/>
          <w:szCs w:val="23"/>
          <w:lang w:val="en-GB"/>
        </w:rPr>
        <w:t xml:space="preserve">? </w:t>
      </w:r>
    </w:p>
    <w:p w14:paraId="69EC8857" w14:textId="77777777" w:rsidR="00344451" w:rsidRPr="00B9260E" w:rsidRDefault="00344451" w:rsidP="00344451">
      <w:pPr>
        <w:pStyle w:val="Default"/>
        <w:spacing w:after="140" w:line="241" w:lineRule="atLeast"/>
        <w:rPr>
          <w:color w:val="auto"/>
          <w:sz w:val="20"/>
          <w:szCs w:val="20"/>
          <w:lang w:val="en-GB"/>
        </w:rPr>
      </w:pPr>
      <w:r w:rsidRPr="00B9260E">
        <w:rPr>
          <w:rStyle w:val="A2"/>
          <w:rFonts w:ascii="TSTAR" w:hAnsi="TSTAR" w:cs="TSTAR"/>
          <w:color w:val="auto"/>
          <w:lang w:val="en-GB"/>
        </w:rPr>
        <w:t xml:space="preserve">From 1 July </w:t>
      </w:r>
      <w:r w:rsidRPr="00B9260E">
        <w:rPr>
          <w:rStyle w:val="A2"/>
          <w:b w:val="0"/>
          <w:bCs w:val="0"/>
          <w:color w:val="auto"/>
          <w:lang w:val="en-GB"/>
        </w:rPr>
        <w:t xml:space="preserve">you </w:t>
      </w:r>
      <w:r w:rsidR="00B9260E" w:rsidRPr="00B9260E">
        <w:rPr>
          <w:rStyle w:val="A2"/>
          <w:b w:val="0"/>
          <w:bCs w:val="0"/>
          <w:color w:val="auto"/>
          <w:lang w:val="en-GB"/>
        </w:rPr>
        <w:t xml:space="preserve">are </w:t>
      </w:r>
      <w:r w:rsidRPr="00B9260E">
        <w:rPr>
          <w:rStyle w:val="A2"/>
          <w:b w:val="0"/>
          <w:bCs w:val="0"/>
          <w:color w:val="auto"/>
          <w:lang w:val="en-GB"/>
        </w:rPr>
        <w:t xml:space="preserve">no longer </w:t>
      </w:r>
      <w:r w:rsidR="00B9260E" w:rsidRPr="00B9260E">
        <w:rPr>
          <w:rStyle w:val="A2"/>
          <w:b w:val="0"/>
          <w:bCs w:val="0"/>
          <w:color w:val="auto"/>
          <w:lang w:val="en-GB"/>
        </w:rPr>
        <w:t xml:space="preserve">allowed to </w:t>
      </w:r>
      <w:r w:rsidRPr="00B9260E">
        <w:rPr>
          <w:rStyle w:val="A2"/>
          <w:b w:val="0"/>
          <w:bCs w:val="0"/>
          <w:color w:val="auto"/>
          <w:lang w:val="en-GB"/>
        </w:rPr>
        <w:t xml:space="preserve">use the yellow IVAGO bags. Due to the Corona crisis, you were </w:t>
      </w:r>
      <w:r w:rsidR="00B9260E" w:rsidRPr="00B9260E">
        <w:rPr>
          <w:rStyle w:val="A2"/>
          <w:b w:val="0"/>
          <w:bCs w:val="0"/>
          <w:color w:val="auto"/>
          <w:lang w:val="en-GB"/>
        </w:rPr>
        <w:t>not able</w:t>
      </w:r>
      <w:r w:rsidRPr="00B9260E">
        <w:rPr>
          <w:rStyle w:val="A2"/>
          <w:b w:val="0"/>
          <w:bCs w:val="0"/>
          <w:color w:val="auto"/>
          <w:lang w:val="en-GB"/>
        </w:rPr>
        <w:t xml:space="preserve"> to exchange the bags</w:t>
      </w:r>
      <w:r w:rsidR="00B9260E" w:rsidRPr="00B9260E">
        <w:rPr>
          <w:rStyle w:val="A2"/>
          <w:b w:val="0"/>
          <w:bCs w:val="0"/>
          <w:color w:val="auto"/>
          <w:lang w:val="en-GB"/>
        </w:rPr>
        <w:t xml:space="preserve"> sooner</w:t>
      </w:r>
      <w:r w:rsidRPr="00B9260E">
        <w:rPr>
          <w:rStyle w:val="A2"/>
          <w:b w:val="0"/>
          <w:bCs w:val="0"/>
          <w:color w:val="auto"/>
          <w:lang w:val="en-GB"/>
        </w:rPr>
        <w:t xml:space="preserve">. That is why we would like to provide you with new green bags for </w:t>
      </w:r>
      <w:r w:rsidR="00B9260E" w:rsidRPr="00B9260E">
        <w:rPr>
          <w:rStyle w:val="A2"/>
          <w:b w:val="0"/>
          <w:bCs w:val="0"/>
          <w:color w:val="auto"/>
          <w:lang w:val="en-GB"/>
        </w:rPr>
        <w:t>domestic</w:t>
      </w:r>
      <w:r w:rsidRPr="00B9260E">
        <w:rPr>
          <w:rStyle w:val="A2"/>
          <w:b w:val="0"/>
          <w:bCs w:val="0"/>
          <w:color w:val="auto"/>
          <w:lang w:val="en-GB"/>
        </w:rPr>
        <w:t xml:space="preserve"> waste and blue </w:t>
      </w:r>
      <w:proofErr w:type="spellStart"/>
      <w:r w:rsidRPr="00B9260E">
        <w:rPr>
          <w:rStyle w:val="A2"/>
          <w:b w:val="0"/>
          <w:bCs w:val="0"/>
          <w:color w:val="auto"/>
          <w:lang w:val="en-GB"/>
        </w:rPr>
        <w:t>pmd</w:t>
      </w:r>
      <w:proofErr w:type="spellEnd"/>
      <w:r w:rsidRPr="00B9260E">
        <w:rPr>
          <w:rStyle w:val="A2"/>
          <w:b w:val="0"/>
          <w:bCs w:val="0"/>
          <w:color w:val="auto"/>
          <w:lang w:val="en-GB"/>
        </w:rPr>
        <w:t xml:space="preserve"> bags. Do you still have yellow bags? We will let you know when you can exchange them</w:t>
      </w:r>
      <w:r w:rsidR="00B9260E" w:rsidRPr="00B9260E">
        <w:rPr>
          <w:rStyle w:val="A2"/>
          <w:b w:val="0"/>
          <w:bCs w:val="0"/>
          <w:color w:val="auto"/>
          <w:lang w:val="en-GB"/>
        </w:rPr>
        <w:t xml:space="preserve"> </w:t>
      </w:r>
      <w:r w:rsidR="00B9260E" w:rsidRPr="00B9260E">
        <w:rPr>
          <w:rStyle w:val="A2"/>
          <w:color w:val="auto"/>
          <w:lang w:val="en-GB"/>
        </w:rPr>
        <w:t>at a</w:t>
      </w:r>
      <w:r w:rsidR="00B9260E" w:rsidRPr="00B9260E">
        <w:rPr>
          <w:rStyle w:val="A2"/>
          <w:b w:val="0"/>
          <w:bCs w:val="0"/>
          <w:color w:val="auto"/>
          <w:lang w:val="en-GB"/>
        </w:rPr>
        <w:t xml:space="preserve"> </w:t>
      </w:r>
      <w:r w:rsidR="00B9260E" w:rsidRPr="00B9260E">
        <w:rPr>
          <w:rStyle w:val="A2"/>
          <w:rFonts w:ascii="TSTAR" w:hAnsi="TSTAR" w:cs="TSTAR"/>
          <w:color w:val="auto"/>
          <w:lang w:val="en-GB"/>
        </w:rPr>
        <w:t>later stage</w:t>
      </w:r>
      <w:r w:rsidRPr="00B9260E">
        <w:rPr>
          <w:rStyle w:val="A2"/>
          <w:b w:val="0"/>
          <w:bCs w:val="0"/>
          <w:color w:val="auto"/>
          <w:lang w:val="en-GB"/>
        </w:rPr>
        <w:t xml:space="preserve">. </w:t>
      </w:r>
    </w:p>
    <w:p w14:paraId="3237575C" w14:textId="77777777" w:rsidR="00B9260E" w:rsidRPr="00426F67" w:rsidRDefault="00B9260E" w:rsidP="00B9260E">
      <w:pPr>
        <w:pStyle w:val="Pa3"/>
        <w:spacing w:after="20"/>
        <w:rPr>
          <w:rFonts w:ascii="TSTAR Heavy" w:hAnsi="TSTAR Heavy" w:cs="TSTAR Heavy"/>
          <w:sz w:val="23"/>
          <w:szCs w:val="23"/>
        </w:rPr>
      </w:pPr>
      <w:r w:rsidRPr="00426F67">
        <w:rPr>
          <w:rFonts w:ascii="TSTAR Heavy" w:hAnsi="TSTAR Heavy" w:cs="TSTAR Heavy"/>
          <w:b/>
          <w:bCs/>
          <w:sz w:val="23"/>
          <w:szCs w:val="23"/>
        </w:rPr>
        <w:t xml:space="preserve">Hoe gebruikt u de bon? </w:t>
      </w:r>
    </w:p>
    <w:p w14:paraId="101F3187" w14:textId="77777777" w:rsidR="00344451" w:rsidRPr="00B9260E" w:rsidRDefault="00344451" w:rsidP="00344451">
      <w:pPr>
        <w:pStyle w:val="Pa3"/>
        <w:spacing w:after="20"/>
        <w:rPr>
          <w:rFonts w:ascii="TSTAR Heavy" w:hAnsi="TSTAR Heavy" w:cs="TSTAR Heavy"/>
          <w:sz w:val="23"/>
          <w:szCs w:val="23"/>
          <w:lang w:val="en-GB"/>
        </w:rPr>
      </w:pPr>
      <w:r w:rsidRPr="00B9260E">
        <w:rPr>
          <w:rFonts w:ascii="TSTAR Heavy" w:hAnsi="TSTAR Heavy" w:cs="TSTAR Heavy"/>
          <w:b/>
          <w:bCs/>
          <w:sz w:val="23"/>
          <w:szCs w:val="23"/>
          <w:lang w:val="en-GB"/>
        </w:rPr>
        <w:t xml:space="preserve">How </w:t>
      </w:r>
      <w:r w:rsidR="00B9260E" w:rsidRPr="00B9260E">
        <w:rPr>
          <w:rFonts w:ascii="TSTAR Heavy" w:hAnsi="TSTAR Heavy" w:cs="TSTAR Heavy"/>
          <w:b/>
          <w:bCs/>
          <w:sz w:val="23"/>
          <w:szCs w:val="23"/>
          <w:lang w:val="en-GB"/>
        </w:rPr>
        <w:t xml:space="preserve">to </w:t>
      </w:r>
      <w:r w:rsidRPr="00B9260E">
        <w:rPr>
          <w:rFonts w:ascii="TSTAR Heavy" w:hAnsi="TSTAR Heavy" w:cs="TSTAR Heavy"/>
          <w:b/>
          <w:bCs/>
          <w:sz w:val="23"/>
          <w:szCs w:val="23"/>
          <w:lang w:val="en-GB"/>
        </w:rPr>
        <w:t xml:space="preserve">use the voucher? </w:t>
      </w:r>
    </w:p>
    <w:p w14:paraId="17BBB800" w14:textId="77777777" w:rsidR="00344451" w:rsidRPr="00B9260E" w:rsidRDefault="00344451" w:rsidP="00344451">
      <w:pPr>
        <w:pStyle w:val="Pa5"/>
        <w:spacing w:after="100"/>
        <w:rPr>
          <w:rFonts w:cs="TSTAR Light"/>
          <w:sz w:val="20"/>
          <w:szCs w:val="20"/>
          <w:lang w:val="en-GB"/>
        </w:rPr>
      </w:pPr>
      <w:r w:rsidRPr="00B9260E">
        <w:rPr>
          <w:rStyle w:val="A2"/>
          <w:rFonts w:ascii="TSTAR" w:hAnsi="TSTAR" w:cs="TSTAR"/>
          <w:color w:val="auto"/>
          <w:lang w:val="en-GB"/>
        </w:rPr>
        <w:t xml:space="preserve">From Monday 15 June 2020 </w:t>
      </w:r>
      <w:r w:rsidR="00B9260E" w:rsidRPr="00B9260E">
        <w:rPr>
          <w:rStyle w:val="A2"/>
          <w:rFonts w:ascii="TSTAR" w:hAnsi="TSTAR" w:cs="TSTAR"/>
          <w:color w:val="auto"/>
          <w:lang w:val="en-GB"/>
        </w:rPr>
        <w:t xml:space="preserve">until </w:t>
      </w:r>
      <w:r w:rsidRPr="00B9260E">
        <w:rPr>
          <w:rStyle w:val="A2"/>
          <w:rFonts w:ascii="TSTAR" w:hAnsi="TSTAR" w:cs="TSTAR"/>
          <w:color w:val="auto"/>
          <w:lang w:val="en-GB"/>
        </w:rPr>
        <w:t xml:space="preserve">Friday 10 September 2021, </w:t>
      </w:r>
      <w:r w:rsidRPr="00B9260E">
        <w:rPr>
          <w:rStyle w:val="A2"/>
          <w:b w:val="0"/>
          <w:bCs w:val="0"/>
          <w:color w:val="auto"/>
          <w:lang w:val="en-GB"/>
        </w:rPr>
        <w:t>you can exchange the voucher for</w:t>
      </w:r>
      <w:r w:rsidRPr="00B9260E">
        <w:rPr>
          <w:rStyle w:val="A2"/>
          <w:b w:val="0"/>
          <w:bCs w:val="0"/>
          <w:color w:val="auto"/>
          <w:lang w:val="en-GB"/>
        </w:rPr>
        <w:softHyphen/>
        <w:t xml:space="preserve"> IVAGO garbage bags and </w:t>
      </w:r>
      <w:proofErr w:type="spellStart"/>
      <w:r w:rsidRPr="00B9260E">
        <w:rPr>
          <w:rStyle w:val="A2"/>
          <w:b w:val="0"/>
          <w:bCs w:val="0"/>
          <w:color w:val="auto"/>
          <w:lang w:val="en-GB"/>
        </w:rPr>
        <w:t>pmd</w:t>
      </w:r>
      <w:proofErr w:type="spellEnd"/>
      <w:r w:rsidRPr="00B9260E">
        <w:rPr>
          <w:rStyle w:val="A2"/>
          <w:b w:val="0"/>
          <w:bCs w:val="0"/>
          <w:color w:val="auto"/>
          <w:lang w:val="en-GB"/>
        </w:rPr>
        <w:t xml:space="preserve"> bags. </w:t>
      </w:r>
      <w:r w:rsidRPr="00B9260E">
        <w:rPr>
          <w:rStyle w:val="A2"/>
          <w:b w:val="0"/>
          <w:bCs w:val="0"/>
          <w:color w:val="auto"/>
          <w:lang w:val="en-GB"/>
        </w:rPr>
        <w:softHyphen/>
        <w:t xml:space="preserve">Please bring your </w:t>
      </w:r>
      <w:r w:rsidR="00B9260E" w:rsidRPr="00B9260E">
        <w:rPr>
          <w:rStyle w:val="A2"/>
          <w:b w:val="0"/>
          <w:bCs w:val="0"/>
          <w:color w:val="auto"/>
          <w:lang w:val="en-GB"/>
        </w:rPr>
        <w:t xml:space="preserve">ID </w:t>
      </w:r>
      <w:r w:rsidRPr="00B9260E">
        <w:rPr>
          <w:rStyle w:val="A2"/>
          <w:b w:val="0"/>
          <w:bCs w:val="0"/>
          <w:color w:val="auto"/>
          <w:lang w:val="en-GB"/>
        </w:rPr>
        <w:t>card with you</w:t>
      </w:r>
      <w:r w:rsidR="00B9260E" w:rsidRPr="00B9260E">
        <w:rPr>
          <w:rStyle w:val="A2"/>
          <w:b w:val="0"/>
          <w:bCs w:val="0"/>
          <w:color w:val="auto"/>
          <w:lang w:val="en-GB"/>
        </w:rPr>
        <w:t xml:space="preserve"> when you do so</w:t>
      </w:r>
      <w:r w:rsidRPr="00B9260E">
        <w:rPr>
          <w:rStyle w:val="A2"/>
          <w:b w:val="0"/>
          <w:bCs w:val="0"/>
          <w:color w:val="auto"/>
          <w:lang w:val="en-GB"/>
        </w:rPr>
        <w:t xml:space="preserve">. Where and when can you exchange the voucher? You will find this </w:t>
      </w:r>
      <w:r w:rsidR="00B9260E" w:rsidRPr="00B9260E">
        <w:rPr>
          <w:rStyle w:val="A2"/>
          <w:b w:val="0"/>
          <w:bCs w:val="0"/>
          <w:color w:val="auto"/>
          <w:lang w:val="en-GB"/>
        </w:rPr>
        <w:t>information attached</w:t>
      </w:r>
      <w:r w:rsidRPr="00B9260E">
        <w:rPr>
          <w:rStyle w:val="A2"/>
          <w:b w:val="0"/>
          <w:bCs w:val="0"/>
          <w:color w:val="auto"/>
          <w:lang w:val="en-GB"/>
        </w:rPr>
        <w:t xml:space="preserve">. </w:t>
      </w:r>
    </w:p>
    <w:p w14:paraId="178E9512" w14:textId="77777777" w:rsidR="00344451" w:rsidRPr="00B9260E" w:rsidRDefault="00B9260E" w:rsidP="00344451">
      <w:pPr>
        <w:pStyle w:val="Pa5"/>
        <w:spacing w:after="100"/>
        <w:rPr>
          <w:rFonts w:cs="TSTAR Light"/>
          <w:sz w:val="20"/>
          <w:szCs w:val="20"/>
          <w:lang w:val="en-GB"/>
        </w:rPr>
      </w:pPr>
      <w:r w:rsidRPr="00B9260E">
        <w:rPr>
          <w:rStyle w:val="A2"/>
          <w:b w:val="0"/>
          <w:bCs w:val="0"/>
          <w:color w:val="auto"/>
          <w:lang w:val="en-GB"/>
        </w:rPr>
        <w:t>T</w:t>
      </w:r>
      <w:r w:rsidR="00344451" w:rsidRPr="00B9260E">
        <w:rPr>
          <w:rStyle w:val="A2"/>
          <w:b w:val="0"/>
          <w:bCs w:val="0"/>
          <w:color w:val="auto"/>
          <w:lang w:val="en-GB"/>
        </w:rPr>
        <w:t xml:space="preserve">his voucher </w:t>
      </w:r>
      <w:r w:rsidRPr="00B9260E">
        <w:rPr>
          <w:rStyle w:val="A2"/>
          <w:b w:val="0"/>
          <w:bCs w:val="0"/>
          <w:color w:val="auto"/>
          <w:lang w:val="en-GB"/>
        </w:rPr>
        <w:t xml:space="preserve">does not allow you to </w:t>
      </w:r>
      <w:r w:rsidR="00344451" w:rsidRPr="00B9260E">
        <w:rPr>
          <w:rStyle w:val="A2"/>
          <w:b w:val="0"/>
          <w:bCs w:val="0"/>
          <w:color w:val="auto"/>
          <w:lang w:val="en-GB"/>
        </w:rPr>
        <w:t xml:space="preserve">buy garbage bags in the store. </w:t>
      </w:r>
      <w:r w:rsidRPr="00B9260E">
        <w:rPr>
          <w:rStyle w:val="A2"/>
          <w:b w:val="0"/>
          <w:bCs w:val="0"/>
          <w:color w:val="auto"/>
          <w:lang w:val="en-GB"/>
        </w:rPr>
        <w:t>G</w:t>
      </w:r>
      <w:r w:rsidR="00344451" w:rsidRPr="00B9260E">
        <w:rPr>
          <w:rStyle w:val="A2"/>
          <w:b w:val="0"/>
          <w:bCs w:val="0"/>
          <w:color w:val="auto"/>
          <w:lang w:val="en-GB"/>
        </w:rPr>
        <w:t xml:space="preserve">arbage bags </w:t>
      </w:r>
      <w:r w:rsidRPr="00B9260E">
        <w:rPr>
          <w:rStyle w:val="A2"/>
          <w:b w:val="0"/>
          <w:bCs w:val="0"/>
          <w:color w:val="auto"/>
          <w:lang w:val="en-GB"/>
        </w:rPr>
        <w:t xml:space="preserve">collected </w:t>
      </w:r>
      <w:r w:rsidR="00344451" w:rsidRPr="00B9260E">
        <w:rPr>
          <w:rStyle w:val="A2"/>
          <w:b w:val="0"/>
          <w:bCs w:val="0"/>
          <w:color w:val="auto"/>
          <w:lang w:val="en-GB"/>
        </w:rPr>
        <w:t xml:space="preserve">may not be resold. </w:t>
      </w:r>
    </w:p>
    <w:p w14:paraId="53F98870" w14:textId="77777777" w:rsidR="00030926" w:rsidRPr="00B9260E" w:rsidRDefault="00B9260E" w:rsidP="00344451">
      <w:pPr>
        <w:rPr>
          <w:rStyle w:val="A2"/>
          <w:rFonts w:ascii="TSTAR" w:hAnsi="TSTAR" w:cs="TSTAR"/>
          <w:color w:val="auto"/>
          <w:lang w:val="en-GB"/>
        </w:rPr>
      </w:pPr>
      <w:r w:rsidRPr="00B9260E">
        <w:rPr>
          <w:rStyle w:val="A2"/>
          <w:rFonts w:ascii="TSTAR" w:hAnsi="TSTAR" w:cs="TSTAR"/>
          <w:color w:val="auto"/>
          <w:lang w:val="en-GB"/>
        </w:rPr>
        <w:t xml:space="preserve">Closest </w:t>
      </w:r>
      <w:r w:rsidR="00344451" w:rsidRPr="00B9260E">
        <w:rPr>
          <w:rStyle w:val="A2"/>
          <w:rFonts w:ascii="TSTAR" w:hAnsi="TSTAR" w:cs="TSTAR"/>
          <w:color w:val="auto"/>
          <w:lang w:val="en-GB"/>
        </w:rPr>
        <w:t>temporary distribution point:</w:t>
      </w:r>
    </w:p>
    <w:p w14:paraId="26F413AB" w14:textId="77777777" w:rsidR="00344451" w:rsidRPr="00B9260E" w:rsidRDefault="00344451" w:rsidP="00344451">
      <w:pPr>
        <w:rPr>
          <w:lang w:val="en-GB"/>
        </w:rPr>
      </w:pPr>
    </w:p>
    <w:p w14:paraId="7CA35EEF" w14:textId="77777777" w:rsidR="00344451" w:rsidRPr="00B9260E" w:rsidRDefault="00344451" w:rsidP="00344451">
      <w:pPr>
        <w:rPr>
          <w:lang w:val="en-GB"/>
        </w:rPr>
      </w:pPr>
    </w:p>
    <w:p w14:paraId="227DF288" w14:textId="77777777" w:rsidR="00344451" w:rsidRPr="00B9260E" w:rsidRDefault="00344451" w:rsidP="00344451">
      <w:pPr>
        <w:rPr>
          <w:lang w:val="en-GB"/>
        </w:rPr>
      </w:pPr>
    </w:p>
    <w:p w14:paraId="54CE210C" w14:textId="77777777" w:rsidR="00344451" w:rsidRPr="00B9260E" w:rsidRDefault="00344451" w:rsidP="00344451">
      <w:pPr>
        <w:autoSpaceDE w:val="0"/>
        <w:autoSpaceDN w:val="0"/>
        <w:adjustRightInd w:val="0"/>
        <w:spacing w:after="0" w:line="240" w:lineRule="auto"/>
        <w:rPr>
          <w:rFonts w:ascii="TSTAR Heavy" w:hAnsi="TSTAR Heavy" w:cs="TSTAR Heavy"/>
          <w:color w:val="000000"/>
          <w:sz w:val="24"/>
          <w:szCs w:val="24"/>
          <w:lang w:val="en-GB"/>
        </w:rPr>
      </w:pPr>
    </w:p>
    <w:p w14:paraId="02D6BACE" w14:textId="77777777" w:rsidR="00B9260E" w:rsidRPr="00B9260E" w:rsidRDefault="00B9260E" w:rsidP="00B9260E">
      <w:pPr>
        <w:autoSpaceDE w:val="0"/>
        <w:autoSpaceDN w:val="0"/>
        <w:adjustRightInd w:val="0"/>
        <w:spacing w:after="0" w:line="241" w:lineRule="atLeast"/>
        <w:jc w:val="center"/>
        <w:rPr>
          <w:rFonts w:ascii="TSTAR Heavy" w:hAnsi="TSTAR Heavy"/>
          <w:sz w:val="51"/>
          <w:szCs w:val="51"/>
          <w:lang w:val="en-GB"/>
        </w:rPr>
      </w:pPr>
      <w:proofErr w:type="spellStart"/>
      <w:r w:rsidRPr="00B9260E">
        <w:rPr>
          <w:rFonts w:ascii="TSTAR Heavy" w:hAnsi="TSTAR Heavy"/>
          <w:b/>
          <w:bCs/>
          <w:sz w:val="51"/>
          <w:szCs w:val="51"/>
          <w:lang w:val="en-GB"/>
        </w:rPr>
        <w:t>Belangrijke</w:t>
      </w:r>
      <w:proofErr w:type="spellEnd"/>
      <w:r w:rsidRPr="00B9260E">
        <w:rPr>
          <w:rFonts w:ascii="TSTAR Heavy" w:hAnsi="TSTAR Heavy"/>
          <w:b/>
          <w:bCs/>
          <w:sz w:val="51"/>
          <w:szCs w:val="51"/>
          <w:lang w:val="en-GB"/>
        </w:rPr>
        <w:t xml:space="preserve"> </w:t>
      </w:r>
      <w:proofErr w:type="spellStart"/>
      <w:r w:rsidRPr="00B9260E">
        <w:rPr>
          <w:rFonts w:ascii="TSTAR Heavy" w:hAnsi="TSTAR Heavy"/>
          <w:b/>
          <w:bCs/>
          <w:sz w:val="51"/>
          <w:szCs w:val="51"/>
          <w:lang w:val="en-GB"/>
        </w:rPr>
        <w:t>informatie</w:t>
      </w:r>
      <w:proofErr w:type="spellEnd"/>
      <w:r w:rsidRPr="00B9260E">
        <w:rPr>
          <w:rFonts w:ascii="TSTAR Heavy" w:hAnsi="TSTAR Heavy"/>
          <w:b/>
          <w:bCs/>
          <w:sz w:val="51"/>
          <w:szCs w:val="51"/>
          <w:lang w:val="en-GB"/>
        </w:rPr>
        <w:t xml:space="preserve"> </w:t>
      </w:r>
    </w:p>
    <w:p w14:paraId="02C92477" w14:textId="77777777" w:rsidR="00344451" w:rsidRPr="00B9260E" w:rsidRDefault="00344451" w:rsidP="00344451">
      <w:pPr>
        <w:autoSpaceDE w:val="0"/>
        <w:autoSpaceDN w:val="0"/>
        <w:adjustRightInd w:val="0"/>
        <w:spacing w:after="0" w:line="241" w:lineRule="atLeast"/>
        <w:jc w:val="center"/>
        <w:rPr>
          <w:rFonts w:ascii="TSTAR Heavy" w:hAnsi="TSTAR Heavy"/>
          <w:sz w:val="51"/>
          <w:szCs w:val="51"/>
          <w:lang w:val="en-GB"/>
        </w:rPr>
      </w:pPr>
      <w:r w:rsidRPr="00B9260E">
        <w:rPr>
          <w:rFonts w:ascii="TSTAR Heavy" w:hAnsi="TSTAR Heavy"/>
          <w:b/>
          <w:bCs/>
          <w:sz w:val="51"/>
          <w:szCs w:val="51"/>
          <w:lang w:val="en-GB"/>
        </w:rPr>
        <w:t xml:space="preserve">Important information </w:t>
      </w:r>
    </w:p>
    <w:tbl>
      <w:tblPr>
        <w:tblW w:w="963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344451" w:rsidRPr="00B9260E" w14:paraId="09CE0A78" w14:textId="77777777" w:rsidTr="00344451">
        <w:trPr>
          <w:trHeight w:val="167"/>
        </w:trPr>
        <w:tc>
          <w:tcPr>
            <w:tcW w:w="9637" w:type="dxa"/>
          </w:tcPr>
          <w:p w14:paraId="7988A27A" w14:textId="77777777" w:rsidR="00344451" w:rsidRPr="00B9260E" w:rsidRDefault="00344451" w:rsidP="00344451">
            <w:pPr>
              <w:autoSpaceDE w:val="0"/>
              <w:autoSpaceDN w:val="0"/>
              <w:adjustRightInd w:val="0"/>
              <w:spacing w:after="0" w:line="241" w:lineRule="atLeast"/>
              <w:ind w:hanging="280"/>
              <w:rPr>
                <w:rFonts w:ascii="TSTAR Heavy" w:hAnsi="TSTAR Heavy" w:cs="TSTAR Heavy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40745C02" w14:textId="77777777" w:rsidR="00B9260E" w:rsidRPr="00B9260E" w:rsidRDefault="00B9260E" w:rsidP="00B9260E">
      <w:pPr>
        <w:rPr>
          <w:lang w:val="en-GB"/>
        </w:rPr>
      </w:pPr>
      <w:proofErr w:type="spellStart"/>
      <w:r w:rsidRPr="00B9260E">
        <w:rPr>
          <w:lang w:val="en-GB"/>
        </w:rPr>
        <w:t>Breng</w:t>
      </w:r>
      <w:proofErr w:type="spellEnd"/>
      <w:r w:rsidRPr="00B9260E">
        <w:rPr>
          <w:lang w:val="en-GB"/>
        </w:rPr>
        <w:t xml:space="preserve"> </w:t>
      </w:r>
      <w:proofErr w:type="spellStart"/>
      <w:r w:rsidRPr="00B9260E">
        <w:rPr>
          <w:lang w:val="en-GB"/>
        </w:rPr>
        <w:t>uw</w:t>
      </w:r>
      <w:proofErr w:type="spellEnd"/>
      <w:r w:rsidRPr="00B9260E">
        <w:rPr>
          <w:lang w:val="en-GB"/>
        </w:rPr>
        <w:t xml:space="preserve"> </w:t>
      </w:r>
      <w:proofErr w:type="spellStart"/>
      <w:r w:rsidRPr="00B9260E">
        <w:rPr>
          <w:lang w:val="en-GB"/>
        </w:rPr>
        <w:t>identiteitskaart</w:t>
      </w:r>
      <w:proofErr w:type="spellEnd"/>
      <w:r w:rsidRPr="00B9260E">
        <w:rPr>
          <w:lang w:val="en-GB"/>
        </w:rPr>
        <w:t xml:space="preserve"> </w:t>
      </w:r>
      <w:proofErr w:type="spellStart"/>
      <w:r w:rsidRPr="00B9260E">
        <w:rPr>
          <w:lang w:val="en-GB"/>
        </w:rPr>
        <w:t>mee</w:t>
      </w:r>
      <w:proofErr w:type="spellEnd"/>
    </w:p>
    <w:p w14:paraId="4AFA9E54" w14:textId="77777777" w:rsidR="00344451" w:rsidRPr="00B9260E" w:rsidRDefault="00344451" w:rsidP="00344451">
      <w:pPr>
        <w:rPr>
          <w:lang w:val="en-GB"/>
        </w:rPr>
      </w:pPr>
      <w:r w:rsidRPr="00B9260E">
        <w:rPr>
          <w:lang w:val="en-GB"/>
        </w:rPr>
        <w:t xml:space="preserve">Bring your </w:t>
      </w:r>
      <w:r w:rsidR="00B9260E" w:rsidRPr="00B9260E">
        <w:rPr>
          <w:lang w:val="en-GB"/>
        </w:rPr>
        <w:t>ID</w:t>
      </w:r>
      <w:r w:rsidRPr="00B9260E">
        <w:rPr>
          <w:lang w:val="en-GB"/>
        </w:rPr>
        <w:t xml:space="preserve"> card</w:t>
      </w:r>
    </w:p>
    <w:p w14:paraId="0B98E20C" w14:textId="77777777" w:rsidR="00344451" w:rsidRPr="00B9260E" w:rsidRDefault="00344451" w:rsidP="00344451">
      <w:pPr>
        <w:rPr>
          <w:lang w:val="en-GB"/>
        </w:rPr>
      </w:pPr>
      <w:r w:rsidRPr="00B9260E">
        <w:rPr>
          <w:lang w:val="en-GB"/>
        </w:rPr>
        <w:t xml:space="preserve">The voucher can only be redeemed if you show your </w:t>
      </w:r>
      <w:r w:rsidR="00B9260E" w:rsidRPr="00B9260E">
        <w:rPr>
          <w:lang w:val="en-GB"/>
        </w:rPr>
        <w:t>ID</w:t>
      </w:r>
      <w:r w:rsidRPr="00B9260E">
        <w:rPr>
          <w:lang w:val="en-GB"/>
        </w:rPr>
        <w:t xml:space="preserve"> card. </w:t>
      </w:r>
      <w:r w:rsidR="00B9260E" w:rsidRPr="00B9260E">
        <w:rPr>
          <w:lang w:val="en-GB"/>
        </w:rPr>
        <w:t xml:space="preserve">Is </w:t>
      </w:r>
      <w:r w:rsidRPr="00B9260E">
        <w:rPr>
          <w:lang w:val="en-GB"/>
        </w:rPr>
        <w:t xml:space="preserve">a family member or </w:t>
      </w:r>
      <w:r w:rsidR="00B9260E" w:rsidRPr="00B9260E">
        <w:rPr>
          <w:lang w:val="en-GB"/>
        </w:rPr>
        <w:t xml:space="preserve">an </w:t>
      </w:r>
      <w:r w:rsidRPr="00B9260E">
        <w:rPr>
          <w:lang w:val="en-GB"/>
        </w:rPr>
        <w:t>acquaintance collect</w:t>
      </w:r>
      <w:r w:rsidR="00B9260E" w:rsidRPr="00B9260E">
        <w:rPr>
          <w:lang w:val="en-GB"/>
        </w:rPr>
        <w:t>ing</w:t>
      </w:r>
      <w:r w:rsidRPr="00B9260E">
        <w:rPr>
          <w:lang w:val="en-GB"/>
        </w:rPr>
        <w:t xml:space="preserve"> the garbage bags and </w:t>
      </w:r>
      <w:proofErr w:type="spellStart"/>
      <w:r w:rsidRPr="00B9260E">
        <w:rPr>
          <w:lang w:val="en-GB"/>
        </w:rPr>
        <w:t>pmd</w:t>
      </w:r>
      <w:proofErr w:type="spellEnd"/>
      <w:r w:rsidRPr="00B9260E">
        <w:rPr>
          <w:lang w:val="en-GB"/>
        </w:rPr>
        <w:t xml:space="preserve">-bags </w:t>
      </w:r>
      <w:r w:rsidR="00B9260E" w:rsidRPr="00B9260E">
        <w:rPr>
          <w:lang w:val="en-GB"/>
        </w:rPr>
        <w:t>on your behalf</w:t>
      </w:r>
      <w:r w:rsidRPr="00B9260E">
        <w:rPr>
          <w:lang w:val="en-GB"/>
        </w:rPr>
        <w:t xml:space="preserve">? Then </w:t>
      </w:r>
      <w:r w:rsidR="00B9260E" w:rsidRPr="00B9260E">
        <w:rPr>
          <w:lang w:val="en-GB"/>
        </w:rPr>
        <w:t xml:space="preserve">they </w:t>
      </w:r>
      <w:r w:rsidRPr="00B9260E">
        <w:rPr>
          <w:lang w:val="en-GB"/>
        </w:rPr>
        <w:t xml:space="preserve">must </w:t>
      </w:r>
      <w:r w:rsidR="00B9260E" w:rsidRPr="00B9260E">
        <w:rPr>
          <w:lang w:val="en-GB"/>
        </w:rPr>
        <w:t xml:space="preserve">show </w:t>
      </w:r>
      <w:r w:rsidRPr="00B9260E">
        <w:rPr>
          <w:lang w:val="en-GB"/>
        </w:rPr>
        <w:t xml:space="preserve">your and </w:t>
      </w:r>
      <w:r w:rsidR="00B9260E" w:rsidRPr="00B9260E">
        <w:rPr>
          <w:lang w:val="en-GB"/>
        </w:rPr>
        <w:t xml:space="preserve">their </w:t>
      </w:r>
      <w:r w:rsidRPr="00B9260E">
        <w:rPr>
          <w:lang w:val="en-GB"/>
        </w:rPr>
        <w:t>own</w:t>
      </w:r>
      <w:r w:rsidR="00B9260E" w:rsidRPr="00B9260E">
        <w:rPr>
          <w:lang w:val="en-GB"/>
        </w:rPr>
        <w:t xml:space="preserve"> ID card</w:t>
      </w:r>
      <w:r w:rsidRPr="00B9260E">
        <w:rPr>
          <w:lang w:val="en-GB"/>
        </w:rPr>
        <w:t>.</w:t>
      </w:r>
    </w:p>
    <w:p w14:paraId="03249E8F" w14:textId="77777777" w:rsidR="00B9260E" w:rsidRPr="00426F67" w:rsidRDefault="00B9260E" w:rsidP="00B9260E">
      <w:r w:rsidRPr="00426F67">
        <w:t>Niet in de winkel</w:t>
      </w:r>
    </w:p>
    <w:p w14:paraId="2EE39045" w14:textId="77777777" w:rsidR="00344451" w:rsidRPr="00426F67" w:rsidRDefault="00344451" w:rsidP="00344451">
      <w:r w:rsidRPr="00426F67">
        <w:t>Not in shop</w:t>
      </w:r>
      <w:r w:rsidR="00B9260E" w:rsidRPr="00426F67">
        <w:t>s</w:t>
      </w:r>
    </w:p>
    <w:p w14:paraId="6B226302" w14:textId="77777777" w:rsidR="00344451" w:rsidRPr="00B9260E" w:rsidRDefault="00344451" w:rsidP="00344451">
      <w:pPr>
        <w:rPr>
          <w:lang w:val="en-GB"/>
        </w:rPr>
      </w:pPr>
      <w:r w:rsidRPr="00B9260E">
        <w:rPr>
          <w:lang w:val="en-GB"/>
        </w:rPr>
        <w:t>This voucher cannot be redeemed in shops. You are also not allowed to resell the bags.</w:t>
      </w:r>
    </w:p>
    <w:p w14:paraId="213D408F" w14:textId="77777777" w:rsidR="00B9260E" w:rsidRPr="00B9260E" w:rsidRDefault="00B9260E" w:rsidP="00B9260E">
      <w:pPr>
        <w:rPr>
          <w:lang w:val="en-GB"/>
        </w:rPr>
      </w:pPr>
      <w:proofErr w:type="spellStart"/>
      <w:r w:rsidRPr="00B9260E">
        <w:rPr>
          <w:lang w:val="en-GB"/>
        </w:rPr>
        <w:t>Waar</w:t>
      </w:r>
      <w:proofErr w:type="spellEnd"/>
      <w:r w:rsidRPr="00B9260E">
        <w:rPr>
          <w:lang w:val="en-GB"/>
        </w:rPr>
        <w:t xml:space="preserve"> en </w:t>
      </w:r>
      <w:proofErr w:type="spellStart"/>
      <w:r w:rsidRPr="00B9260E">
        <w:rPr>
          <w:lang w:val="en-GB"/>
        </w:rPr>
        <w:t>wanneer</w:t>
      </w:r>
      <w:proofErr w:type="spellEnd"/>
      <w:r w:rsidRPr="00B9260E">
        <w:rPr>
          <w:lang w:val="en-GB"/>
        </w:rPr>
        <w:t>?</w:t>
      </w:r>
    </w:p>
    <w:p w14:paraId="45E2791A" w14:textId="77777777" w:rsidR="00344451" w:rsidRPr="00B9260E" w:rsidRDefault="00344451" w:rsidP="00344451">
      <w:pPr>
        <w:rPr>
          <w:lang w:val="en-GB"/>
        </w:rPr>
      </w:pPr>
      <w:r w:rsidRPr="00B9260E">
        <w:rPr>
          <w:lang w:val="en-GB"/>
        </w:rPr>
        <w:t>Where and when?</w:t>
      </w:r>
    </w:p>
    <w:p w14:paraId="1C4CBB68" w14:textId="77777777" w:rsidR="00344451" w:rsidRPr="00B9260E" w:rsidRDefault="00344451" w:rsidP="00344451">
      <w:pPr>
        <w:rPr>
          <w:lang w:val="en-GB"/>
        </w:rPr>
      </w:pPr>
      <w:r w:rsidRPr="00B9260E">
        <w:rPr>
          <w:lang w:val="en-GB"/>
        </w:rPr>
        <w:t>You</w:t>
      </w:r>
      <w:r w:rsidR="00B9260E" w:rsidRPr="00B9260E">
        <w:rPr>
          <w:lang w:val="en-GB"/>
        </w:rPr>
        <w:t xml:space="preserve"> wi</w:t>
      </w:r>
      <w:r w:rsidRPr="00B9260E">
        <w:rPr>
          <w:lang w:val="en-GB"/>
        </w:rPr>
        <w:t xml:space="preserve">ll find </w:t>
      </w:r>
      <w:r w:rsidR="00B9260E" w:rsidRPr="00B9260E">
        <w:rPr>
          <w:lang w:val="en-GB"/>
        </w:rPr>
        <w:t>this information attached</w:t>
      </w:r>
      <w:r w:rsidRPr="00B9260E">
        <w:rPr>
          <w:lang w:val="en-GB"/>
        </w:rPr>
        <w:t>.</w:t>
      </w:r>
    </w:p>
    <w:p w14:paraId="46BE39E8" w14:textId="77777777" w:rsidR="00B9260E" w:rsidRPr="00426F67" w:rsidRDefault="00B9260E" w:rsidP="00B9260E">
      <w:r w:rsidRPr="00426F67">
        <w:t>Hoeveel rollen krijgt u? Hoe zijn ze verpakt?</w:t>
      </w:r>
    </w:p>
    <w:p w14:paraId="71773E8B" w14:textId="77777777" w:rsidR="00426F67" w:rsidRPr="00426F67" w:rsidRDefault="00426F67" w:rsidP="00344451"/>
    <w:p w14:paraId="0AC04ACF" w14:textId="77777777" w:rsidR="00344451" w:rsidRPr="00B9260E" w:rsidRDefault="00344451" w:rsidP="00344451">
      <w:pPr>
        <w:rPr>
          <w:lang w:val="en-GB"/>
        </w:rPr>
      </w:pPr>
      <w:bookmarkStart w:id="0" w:name="_GoBack"/>
      <w:bookmarkEnd w:id="0"/>
      <w:r w:rsidRPr="00B9260E">
        <w:rPr>
          <w:lang w:val="en-GB"/>
        </w:rPr>
        <w:t>How many rolls do you get? How are they packed?</w:t>
      </w:r>
    </w:p>
    <w:p w14:paraId="0E028C4B" w14:textId="77777777" w:rsidR="00344451" w:rsidRPr="00B9260E" w:rsidRDefault="00344451" w:rsidP="00344451">
      <w:pPr>
        <w:rPr>
          <w:lang w:val="en-GB"/>
        </w:rPr>
      </w:pPr>
      <w:r w:rsidRPr="00B9260E">
        <w:rPr>
          <w:lang w:val="en-GB"/>
        </w:rPr>
        <w:t xml:space="preserve">You </w:t>
      </w:r>
      <w:r w:rsidR="00B9260E" w:rsidRPr="00B9260E">
        <w:rPr>
          <w:lang w:val="en-GB"/>
        </w:rPr>
        <w:t xml:space="preserve">will </w:t>
      </w:r>
      <w:r w:rsidRPr="00B9260E">
        <w:rPr>
          <w:lang w:val="en-GB"/>
        </w:rPr>
        <w:t xml:space="preserve">get between two and six rolls for </w:t>
      </w:r>
      <w:r w:rsidR="00B9260E" w:rsidRPr="00B9260E">
        <w:rPr>
          <w:lang w:val="en-GB"/>
        </w:rPr>
        <w:t>household</w:t>
      </w:r>
      <w:r w:rsidRPr="00B9260E">
        <w:rPr>
          <w:lang w:val="en-GB"/>
        </w:rPr>
        <w:t xml:space="preserve"> waste and between one and three rolls for </w:t>
      </w:r>
      <w:proofErr w:type="spellStart"/>
      <w:r w:rsidRPr="00B9260E">
        <w:rPr>
          <w:lang w:val="en-GB"/>
        </w:rPr>
        <w:t>pmd</w:t>
      </w:r>
      <w:proofErr w:type="spellEnd"/>
      <w:r w:rsidRPr="00B9260E">
        <w:rPr>
          <w:lang w:val="en-GB"/>
        </w:rPr>
        <w:t xml:space="preserve">, depending on your family's situation. On the bottom left of the voucher you can see how many rolls you </w:t>
      </w:r>
      <w:r w:rsidR="00B9260E" w:rsidRPr="00B9260E">
        <w:rPr>
          <w:lang w:val="en-GB"/>
        </w:rPr>
        <w:t xml:space="preserve">will </w:t>
      </w:r>
      <w:r w:rsidRPr="00B9260E">
        <w:rPr>
          <w:lang w:val="en-GB"/>
        </w:rPr>
        <w:t xml:space="preserve">get. Bring a bag so that you can easily take the rolls </w:t>
      </w:r>
      <w:r w:rsidR="00B9260E" w:rsidRPr="00B9260E">
        <w:rPr>
          <w:lang w:val="en-GB"/>
        </w:rPr>
        <w:t xml:space="preserve">home </w:t>
      </w:r>
      <w:r w:rsidRPr="00B9260E">
        <w:rPr>
          <w:lang w:val="en-GB"/>
        </w:rPr>
        <w:t>with you. The rolls are packed as follows:</w:t>
      </w:r>
    </w:p>
    <w:p w14:paraId="12CCC95A" w14:textId="77777777" w:rsidR="00344451" w:rsidRPr="00B9260E" w:rsidRDefault="00B9260E" w:rsidP="00344451">
      <w:pPr>
        <w:rPr>
          <w:lang w:val="en-GB"/>
        </w:rPr>
      </w:pPr>
      <w:r w:rsidRPr="00B9260E">
        <w:rPr>
          <w:lang w:val="en-GB"/>
        </w:rPr>
        <w:t xml:space="preserve">Household </w:t>
      </w:r>
      <w:r w:rsidR="00344451" w:rsidRPr="00B9260E">
        <w:rPr>
          <w:lang w:val="en-GB"/>
        </w:rPr>
        <w:t xml:space="preserve">waste 50 litres: 11 bags per roll / </w:t>
      </w:r>
      <w:r w:rsidRPr="00B9260E">
        <w:rPr>
          <w:lang w:val="en-GB"/>
        </w:rPr>
        <w:t xml:space="preserve">Household </w:t>
      </w:r>
      <w:r w:rsidR="00344451" w:rsidRPr="00B9260E">
        <w:rPr>
          <w:lang w:val="en-GB"/>
        </w:rPr>
        <w:t xml:space="preserve">waste 30 litres: 18 bags per roll / </w:t>
      </w:r>
      <w:proofErr w:type="spellStart"/>
      <w:r w:rsidR="00344451" w:rsidRPr="00B9260E">
        <w:rPr>
          <w:lang w:val="en-GB"/>
        </w:rPr>
        <w:t>pmd</w:t>
      </w:r>
      <w:proofErr w:type="spellEnd"/>
      <w:r w:rsidR="00344451" w:rsidRPr="00B9260E">
        <w:rPr>
          <w:lang w:val="en-GB"/>
        </w:rPr>
        <w:t xml:space="preserve"> 75 litres: 8 bags per roll</w:t>
      </w:r>
    </w:p>
    <w:p w14:paraId="55554CB3" w14:textId="77777777" w:rsidR="00B9260E" w:rsidRPr="00B9260E" w:rsidRDefault="00B9260E" w:rsidP="00B9260E">
      <w:pPr>
        <w:rPr>
          <w:lang w:val="en-GB"/>
        </w:rPr>
      </w:pPr>
      <w:proofErr w:type="spellStart"/>
      <w:r w:rsidRPr="00B9260E">
        <w:rPr>
          <w:lang w:val="en-GB"/>
        </w:rPr>
        <w:t>Omruiling</w:t>
      </w:r>
      <w:proofErr w:type="spellEnd"/>
      <w:r w:rsidRPr="00B9260E">
        <w:rPr>
          <w:lang w:val="en-GB"/>
        </w:rPr>
        <w:t xml:space="preserve"> </w:t>
      </w:r>
      <w:proofErr w:type="spellStart"/>
      <w:r w:rsidRPr="00B9260E">
        <w:rPr>
          <w:lang w:val="en-GB"/>
        </w:rPr>
        <w:t>gele</w:t>
      </w:r>
      <w:proofErr w:type="spellEnd"/>
      <w:r w:rsidRPr="00B9260E">
        <w:rPr>
          <w:lang w:val="en-GB"/>
        </w:rPr>
        <w:t xml:space="preserve"> </w:t>
      </w:r>
      <w:proofErr w:type="spellStart"/>
      <w:r w:rsidRPr="00B9260E">
        <w:rPr>
          <w:lang w:val="en-GB"/>
        </w:rPr>
        <w:t>zakken</w:t>
      </w:r>
      <w:proofErr w:type="spellEnd"/>
      <w:r w:rsidRPr="00B9260E">
        <w:rPr>
          <w:lang w:val="en-GB"/>
        </w:rPr>
        <w:t xml:space="preserve"> </w:t>
      </w:r>
      <w:proofErr w:type="spellStart"/>
      <w:r w:rsidRPr="00B9260E">
        <w:rPr>
          <w:lang w:val="en-GB"/>
        </w:rPr>
        <w:t>volgt</w:t>
      </w:r>
      <w:proofErr w:type="spellEnd"/>
      <w:r w:rsidRPr="00B9260E">
        <w:rPr>
          <w:lang w:val="en-GB"/>
        </w:rPr>
        <w:t xml:space="preserve"> later</w:t>
      </w:r>
    </w:p>
    <w:p w14:paraId="446C420C" w14:textId="77777777" w:rsidR="00344451" w:rsidRPr="00B9260E" w:rsidRDefault="00B9260E" w:rsidP="00344451">
      <w:pPr>
        <w:rPr>
          <w:lang w:val="en-GB"/>
        </w:rPr>
      </w:pPr>
      <w:r w:rsidRPr="00B9260E">
        <w:rPr>
          <w:lang w:val="en-GB"/>
        </w:rPr>
        <w:t>Y</w:t>
      </w:r>
      <w:r w:rsidR="00344451" w:rsidRPr="00B9260E">
        <w:rPr>
          <w:lang w:val="en-GB"/>
        </w:rPr>
        <w:t xml:space="preserve">ellow bags will </w:t>
      </w:r>
      <w:r w:rsidRPr="00B9260E">
        <w:rPr>
          <w:lang w:val="en-GB"/>
        </w:rPr>
        <w:t xml:space="preserve">be exchanged </w:t>
      </w:r>
      <w:r w:rsidR="00344451" w:rsidRPr="00B9260E">
        <w:rPr>
          <w:lang w:val="en-GB"/>
        </w:rPr>
        <w:t>later</w:t>
      </w:r>
    </w:p>
    <w:p w14:paraId="082EAA18" w14:textId="77777777" w:rsidR="00344451" w:rsidRPr="00B9260E" w:rsidRDefault="00344451" w:rsidP="00344451">
      <w:pPr>
        <w:rPr>
          <w:lang w:val="en-GB"/>
        </w:rPr>
      </w:pPr>
      <w:r w:rsidRPr="00B9260E">
        <w:rPr>
          <w:lang w:val="en-GB"/>
        </w:rPr>
        <w:t xml:space="preserve">Do you </w:t>
      </w:r>
      <w:r w:rsidR="00B9260E" w:rsidRPr="00B9260E">
        <w:rPr>
          <w:lang w:val="en-GB"/>
        </w:rPr>
        <w:t xml:space="preserve">still </w:t>
      </w:r>
      <w:r w:rsidRPr="00B9260E">
        <w:rPr>
          <w:lang w:val="en-GB"/>
        </w:rPr>
        <w:t>have yellow bags? We</w:t>
      </w:r>
      <w:r w:rsidR="00B9260E" w:rsidRPr="00B9260E">
        <w:rPr>
          <w:lang w:val="en-GB"/>
        </w:rPr>
        <w:t xml:space="preserve"> wi</w:t>
      </w:r>
      <w:r w:rsidRPr="00B9260E">
        <w:rPr>
          <w:lang w:val="en-GB"/>
        </w:rPr>
        <w:t>ll let you know when you can exchange them for new green bags</w:t>
      </w:r>
      <w:r w:rsidR="00B9260E" w:rsidRPr="00B9260E">
        <w:rPr>
          <w:lang w:val="en-GB"/>
        </w:rPr>
        <w:t xml:space="preserve"> </w:t>
      </w:r>
      <w:r w:rsidR="00B9260E" w:rsidRPr="00B9260E">
        <w:rPr>
          <w:b/>
          <w:bCs/>
          <w:lang w:val="en-GB"/>
        </w:rPr>
        <w:t>at a later stage</w:t>
      </w:r>
      <w:r w:rsidRPr="00B9260E">
        <w:rPr>
          <w:lang w:val="en-GB"/>
        </w:rPr>
        <w:t>.</w:t>
      </w:r>
    </w:p>
    <w:p w14:paraId="01400522" w14:textId="77777777" w:rsidR="00B9260E" w:rsidRPr="00426F67" w:rsidRDefault="00B9260E" w:rsidP="00B9260E">
      <w:r w:rsidRPr="00426F67">
        <w:t>Wat doet u als u verhuist?</w:t>
      </w:r>
    </w:p>
    <w:p w14:paraId="1011957D" w14:textId="77777777" w:rsidR="00344451" w:rsidRPr="00B9260E" w:rsidRDefault="00344451" w:rsidP="00344451">
      <w:pPr>
        <w:rPr>
          <w:lang w:val="en-GB"/>
        </w:rPr>
      </w:pPr>
      <w:r w:rsidRPr="00B9260E">
        <w:rPr>
          <w:lang w:val="en-GB"/>
        </w:rPr>
        <w:t xml:space="preserve">What </w:t>
      </w:r>
      <w:r w:rsidR="00B9260E" w:rsidRPr="00B9260E">
        <w:rPr>
          <w:lang w:val="en-GB"/>
        </w:rPr>
        <w:t xml:space="preserve">to </w:t>
      </w:r>
      <w:r w:rsidRPr="00B9260E">
        <w:rPr>
          <w:lang w:val="en-GB"/>
        </w:rPr>
        <w:t xml:space="preserve">do when you </w:t>
      </w:r>
      <w:r w:rsidR="00B9260E" w:rsidRPr="00B9260E">
        <w:rPr>
          <w:lang w:val="en-GB"/>
        </w:rPr>
        <w:t>move to a new house</w:t>
      </w:r>
      <w:r w:rsidRPr="00B9260E">
        <w:rPr>
          <w:lang w:val="en-GB"/>
        </w:rPr>
        <w:t>?</w:t>
      </w:r>
    </w:p>
    <w:p w14:paraId="0DA08F5E" w14:textId="77777777" w:rsidR="00344451" w:rsidRPr="00B9260E" w:rsidRDefault="00344451" w:rsidP="00344451">
      <w:pPr>
        <w:rPr>
          <w:lang w:val="en-GB"/>
        </w:rPr>
      </w:pPr>
      <w:r w:rsidRPr="00B9260E">
        <w:rPr>
          <w:lang w:val="en-GB"/>
        </w:rPr>
        <w:t xml:space="preserve">- If you move within the Z-zone </w:t>
      </w:r>
      <w:r w:rsidR="00B9260E" w:rsidRPr="00B9260E">
        <w:rPr>
          <w:lang w:val="en-GB"/>
        </w:rPr>
        <w:t xml:space="preserve">in </w:t>
      </w:r>
      <w:r w:rsidRPr="00B9260E">
        <w:rPr>
          <w:lang w:val="en-GB"/>
        </w:rPr>
        <w:t xml:space="preserve">Gent (where bags for </w:t>
      </w:r>
      <w:r w:rsidR="00B9260E" w:rsidRPr="00B9260E">
        <w:rPr>
          <w:lang w:val="en-GB"/>
        </w:rPr>
        <w:t xml:space="preserve">household </w:t>
      </w:r>
      <w:r w:rsidRPr="00B9260E">
        <w:rPr>
          <w:lang w:val="en-GB"/>
        </w:rPr>
        <w:t>waste</w:t>
      </w:r>
      <w:r w:rsidR="00B9260E" w:rsidRPr="00B9260E">
        <w:rPr>
          <w:lang w:val="en-GB"/>
        </w:rPr>
        <w:t xml:space="preserve"> are used</w:t>
      </w:r>
      <w:r w:rsidRPr="00B9260E">
        <w:rPr>
          <w:lang w:val="en-GB"/>
        </w:rPr>
        <w:t xml:space="preserve">) you can </w:t>
      </w:r>
      <w:r w:rsidR="00B9260E" w:rsidRPr="00B9260E">
        <w:rPr>
          <w:lang w:val="en-GB"/>
        </w:rPr>
        <w:t xml:space="preserve">continue to </w:t>
      </w:r>
      <w:r w:rsidRPr="00B9260E">
        <w:rPr>
          <w:lang w:val="en-GB"/>
        </w:rPr>
        <w:t>use the bags.</w:t>
      </w:r>
    </w:p>
    <w:p w14:paraId="63A8B58B" w14:textId="77777777" w:rsidR="00344451" w:rsidRPr="00B9260E" w:rsidRDefault="00344451" w:rsidP="00344451">
      <w:pPr>
        <w:rPr>
          <w:lang w:val="en-GB"/>
        </w:rPr>
      </w:pPr>
      <w:r w:rsidRPr="00B9260E">
        <w:rPr>
          <w:lang w:val="en-GB"/>
        </w:rPr>
        <w:t xml:space="preserve">- If you move </w:t>
      </w:r>
      <w:r w:rsidR="00B9260E" w:rsidRPr="00B9260E">
        <w:rPr>
          <w:lang w:val="en-GB"/>
        </w:rPr>
        <w:t xml:space="preserve">outside of </w:t>
      </w:r>
      <w:r w:rsidRPr="00B9260E">
        <w:rPr>
          <w:lang w:val="en-GB"/>
        </w:rPr>
        <w:t xml:space="preserve">the Z-zone </w:t>
      </w:r>
      <w:r w:rsidR="00B9260E" w:rsidRPr="00B9260E">
        <w:rPr>
          <w:lang w:val="en-GB"/>
        </w:rPr>
        <w:t>in</w:t>
      </w:r>
      <w:r w:rsidRPr="00B9260E">
        <w:rPr>
          <w:lang w:val="en-GB"/>
        </w:rPr>
        <w:t xml:space="preserve"> Gent (where bags </w:t>
      </w:r>
      <w:r w:rsidR="00B9260E" w:rsidRPr="00B9260E">
        <w:rPr>
          <w:lang w:val="en-GB"/>
        </w:rPr>
        <w:t>for household waste are used</w:t>
      </w:r>
      <w:r w:rsidRPr="00B9260E">
        <w:rPr>
          <w:lang w:val="en-GB"/>
        </w:rPr>
        <w:t>) to the C-zone of Gent</w:t>
      </w:r>
      <w:r w:rsidR="00B9260E" w:rsidRPr="00B9260E">
        <w:rPr>
          <w:lang w:val="en-GB"/>
        </w:rPr>
        <w:t xml:space="preserve"> </w:t>
      </w:r>
      <w:r w:rsidRPr="00B9260E">
        <w:rPr>
          <w:lang w:val="en-GB"/>
        </w:rPr>
        <w:t>(where containers for residual waste</w:t>
      </w:r>
      <w:r w:rsidR="00B9260E" w:rsidRPr="00B9260E">
        <w:rPr>
          <w:lang w:val="en-GB"/>
        </w:rPr>
        <w:t xml:space="preserve"> are used</w:t>
      </w:r>
      <w:r w:rsidRPr="00B9260E">
        <w:rPr>
          <w:lang w:val="en-GB"/>
        </w:rPr>
        <w:t xml:space="preserve">) or to a location with a sorting point with underground waste collection, hand in the remaining garbage bags at IVAGO. In exchange, we </w:t>
      </w:r>
      <w:r w:rsidR="00B9260E" w:rsidRPr="00B9260E">
        <w:rPr>
          <w:lang w:val="en-GB"/>
        </w:rPr>
        <w:t xml:space="preserve">will </w:t>
      </w:r>
      <w:r w:rsidRPr="00B9260E">
        <w:rPr>
          <w:lang w:val="en-GB"/>
        </w:rPr>
        <w:t>empty your containers until the</w:t>
      </w:r>
      <w:r w:rsidR="00B9260E" w:rsidRPr="00B9260E">
        <w:rPr>
          <w:lang w:val="en-GB"/>
        </w:rPr>
        <w:t xml:space="preserve"> </w:t>
      </w:r>
      <w:r w:rsidRPr="00B9260E">
        <w:rPr>
          <w:lang w:val="en-GB"/>
        </w:rPr>
        <w:t xml:space="preserve">amount has been used up or you </w:t>
      </w:r>
      <w:r w:rsidR="00B9260E" w:rsidRPr="00B9260E">
        <w:rPr>
          <w:lang w:val="en-GB"/>
        </w:rPr>
        <w:t xml:space="preserve">will </w:t>
      </w:r>
      <w:r w:rsidRPr="00B9260E">
        <w:rPr>
          <w:lang w:val="en-GB"/>
        </w:rPr>
        <w:t>receive an amount on your IVAGO card to use the sorting point.</w:t>
      </w:r>
    </w:p>
    <w:p w14:paraId="5A497404" w14:textId="77777777" w:rsidR="00344451" w:rsidRPr="00B9260E" w:rsidRDefault="00344451" w:rsidP="00344451">
      <w:pPr>
        <w:rPr>
          <w:lang w:val="en-GB"/>
        </w:rPr>
      </w:pPr>
      <w:r w:rsidRPr="00B9260E">
        <w:rPr>
          <w:lang w:val="en-GB"/>
        </w:rPr>
        <w:t>- If you move outside Ghent: hand in the remaining bags at IVAGO.</w:t>
      </w:r>
    </w:p>
    <w:p w14:paraId="4EF4AFCB" w14:textId="77777777" w:rsidR="00344451" w:rsidRPr="00426F67" w:rsidRDefault="00344451" w:rsidP="00344451">
      <w:r w:rsidRPr="00426F67">
        <w:t>IVAGO | Proeftuininstraat 43 - 9000 Ghent - tel. 09 240 81 11 - info@ivago.be - www.ivago.be</w:t>
      </w:r>
    </w:p>
    <w:sectPr w:rsidR="00344451" w:rsidRPr="00426F67" w:rsidSect="007C77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E7C32" w14:textId="77777777" w:rsidR="003E4BB7" w:rsidRDefault="003E4BB7" w:rsidP="00B9260E">
      <w:pPr>
        <w:spacing w:after="0" w:line="240" w:lineRule="auto"/>
      </w:pPr>
      <w:r>
        <w:separator/>
      </w:r>
    </w:p>
  </w:endnote>
  <w:endnote w:type="continuationSeparator" w:id="0">
    <w:p w14:paraId="63DAC83E" w14:textId="77777777" w:rsidR="003E4BB7" w:rsidRDefault="003E4BB7" w:rsidP="00B9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STA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STAR 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ST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F87A4" w14:textId="77777777" w:rsidR="003E4BB7" w:rsidRDefault="003E4BB7" w:rsidP="00B9260E">
      <w:pPr>
        <w:spacing w:after="0" w:line="240" w:lineRule="auto"/>
      </w:pPr>
      <w:r>
        <w:separator/>
      </w:r>
    </w:p>
  </w:footnote>
  <w:footnote w:type="continuationSeparator" w:id="0">
    <w:p w14:paraId="3AC75E0A" w14:textId="77777777" w:rsidR="003E4BB7" w:rsidRDefault="003E4BB7" w:rsidP="00B9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0C595" w14:textId="77777777" w:rsidR="00B9260E" w:rsidRDefault="00B9260E">
    <w:pPr>
      <w:pStyle w:val="Koptekst"/>
    </w:pPr>
    <w:r w:rsidRPr="00B9260E">
      <w:t xml:space="preserve">Dit is de vertaling Engels van “Brief sociale correctie </w:t>
    </w:r>
    <w:proofErr w:type="spellStart"/>
    <w:r w:rsidRPr="00B9260E">
      <w:t>Ivago</w:t>
    </w:r>
    <w:proofErr w:type="spellEnd"/>
    <w:r>
      <w:t>”</w:t>
    </w:r>
    <w:r w:rsidRPr="00B9260E">
      <w:t xml:space="preserve"> en bevat identiek dezelfde informatie als de Nederlandse tekst. Deze vertaling mag enkel verspreid worden met de originele brontekst “Brief sociale correctie </w:t>
    </w:r>
    <w:proofErr w:type="spellStart"/>
    <w:r w:rsidRPr="00B9260E">
      <w:t>Ivago</w:t>
    </w:r>
    <w:proofErr w:type="spellEnd"/>
    <w: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51"/>
    <w:rsid w:val="00006847"/>
    <w:rsid w:val="00030926"/>
    <w:rsid w:val="0004027D"/>
    <w:rsid w:val="000F539B"/>
    <w:rsid w:val="00262C86"/>
    <w:rsid w:val="002E050C"/>
    <w:rsid w:val="00344451"/>
    <w:rsid w:val="003E4BB7"/>
    <w:rsid w:val="00426F67"/>
    <w:rsid w:val="00656376"/>
    <w:rsid w:val="007C77BA"/>
    <w:rsid w:val="00B45A51"/>
    <w:rsid w:val="00B9260E"/>
    <w:rsid w:val="00BF6C9A"/>
    <w:rsid w:val="00C17862"/>
    <w:rsid w:val="00D257A8"/>
    <w:rsid w:val="00E527BF"/>
    <w:rsid w:val="00F3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3C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44451"/>
    <w:pPr>
      <w:autoSpaceDE w:val="0"/>
      <w:autoSpaceDN w:val="0"/>
      <w:adjustRightInd w:val="0"/>
      <w:spacing w:after="0" w:line="240" w:lineRule="auto"/>
    </w:pPr>
    <w:rPr>
      <w:rFonts w:ascii="TSTAR Light" w:hAnsi="TSTAR Light" w:cs="TSTAR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44451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344451"/>
    <w:rPr>
      <w:rFonts w:cs="TSTAR Light"/>
      <w:b/>
      <w:bCs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344451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344451"/>
    <w:pPr>
      <w:spacing w:line="241" w:lineRule="atLeast"/>
    </w:pPr>
    <w:rPr>
      <w:rFonts w:cstheme="minorBidi"/>
      <w:color w:val="auto"/>
    </w:rPr>
  </w:style>
  <w:style w:type="paragraph" w:styleId="Koptekst">
    <w:name w:val="header"/>
    <w:basedOn w:val="Standaard"/>
    <w:link w:val="KoptekstChar"/>
    <w:uiPriority w:val="99"/>
    <w:unhideWhenUsed/>
    <w:rsid w:val="00B9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260E"/>
  </w:style>
  <w:style w:type="paragraph" w:styleId="Voettekst">
    <w:name w:val="footer"/>
    <w:basedOn w:val="Standaard"/>
    <w:link w:val="VoettekstChar"/>
    <w:uiPriority w:val="99"/>
    <w:unhideWhenUsed/>
    <w:rsid w:val="00B9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260E"/>
  </w:style>
  <w:style w:type="character" w:styleId="Verwijzingopmerking">
    <w:name w:val="annotation reference"/>
    <w:basedOn w:val="Standaardalinea-lettertype"/>
    <w:uiPriority w:val="99"/>
    <w:semiHidden/>
    <w:unhideWhenUsed/>
    <w:rsid w:val="002E05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E05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E05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05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050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44451"/>
    <w:pPr>
      <w:autoSpaceDE w:val="0"/>
      <w:autoSpaceDN w:val="0"/>
      <w:adjustRightInd w:val="0"/>
      <w:spacing w:after="0" w:line="240" w:lineRule="auto"/>
    </w:pPr>
    <w:rPr>
      <w:rFonts w:ascii="TSTAR Light" w:hAnsi="TSTAR Light" w:cs="TSTAR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44451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344451"/>
    <w:rPr>
      <w:rFonts w:cs="TSTAR Light"/>
      <w:b/>
      <w:bCs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344451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344451"/>
    <w:pPr>
      <w:spacing w:line="241" w:lineRule="atLeast"/>
    </w:pPr>
    <w:rPr>
      <w:rFonts w:cstheme="minorBidi"/>
      <w:color w:val="auto"/>
    </w:rPr>
  </w:style>
  <w:style w:type="paragraph" w:styleId="Koptekst">
    <w:name w:val="header"/>
    <w:basedOn w:val="Standaard"/>
    <w:link w:val="KoptekstChar"/>
    <w:uiPriority w:val="99"/>
    <w:unhideWhenUsed/>
    <w:rsid w:val="00B9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260E"/>
  </w:style>
  <w:style w:type="paragraph" w:styleId="Voettekst">
    <w:name w:val="footer"/>
    <w:basedOn w:val="Standaard"/>
    <w:link w:val="VoettekstChar"/>
    <w:uiPriority w:val="99"/>
    <w:unhideWhenUsed/>
    <w:rsid w:val="00B9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260E"/>
  </w:style>
  <w:style w:type="character" w:styleId="Verwijzingopmerking">
    <w:name w:val="annotation reference"/>
    <w:basedOn w:val="Standaardalinea-lettertype"/>
    <w:uiPriority w:val="99"/>
    <w:semiHidden/>
    <w:unhideWhenUsed/>
    <w:rsid w:val="002E05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E05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E05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05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050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IVAGO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CAIMERE</dc:creator>
  <cp:keywords/>
  <dc:description/>
  <cp:lastModifiedBy>Valbona Sema</cp:lastModifiedBy>
  <cp:revision>4</cp:revision>
  <dcterms:created xsi:type="dcterms:W3CDTF">2020-06-15T09:44:00Z</dcterms:created>
  <dcterms:modified xsi:type="dcterms:W3CDTF">2020-06-15T13:31:00Z</dcterms:modified>
</cp:coreProperties>
</file>