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AD8" w:rsidRDefault="00A15AD8">
      <w:pPr>
        <w:rPr>
          <w:lang w:val="es-ES"/>
        </w:rPr>
      </w:pPr>
    </w:p>
    <w:p w:rsidR="00A15AD8" w:rsidRDefault="007A001A">
      <w:pPr>
        <w:rPr>
          <w:lang w:val="es-ES"/>
        </w:rPr>
      </w:pPr>
      <w:r>
        <w:rPr>
          <w:lang w:val="es-ES"/>
        </w:rPr>
        <w:t>Sti</w:t>
      </w:r>
      <w:r>
        <w:rPr>
          <w:lang w:val="ro-RO"/>
        </w:rPr>
        <w:t>mată d</w:t>
      </w:r>
      <w:r>
        <w:rPr>
          <w:lang w:val="es-ES"/>
        </w:rPr>
        <w:t>oamnă, stimate domn,</w:t>
      </w:r>
    </w:p>
    <w:p w:rsidR="00A15AD8" w:rsidRDefault="00A15AD8">
      <w:pPr>
        <w:rPr>
          <w:lang w:val="es-ES"/>
        </w:rPr>
      </w:pPr>
    </w:p>
    <w:p w:rsidR="00A15AD8" w:rsidRDefault="007A001A">
      <w:pPr>
        <w:rPr>
          <w:lang w:val="es-ES"/>
        </w:rPr>
      </w:pPr>
      <w:r>
        <w:rPr>
          <w:lang w:val="es-ES"/>
        </w:rPr>
        <w:t xml:space="preserve">Aveți dreptul la o </w:t>
      </w:r>
      <w:r w:rsidR="00D061C6">
        <w:rPr>
          <w:lang w:val="es-ES"/>
        </w:rPr>
        <w:t>subvenție</w:t>
      </w:r>
      <w:r>
        <w:rPr>
          <w:lang w:val="es-ES"/>
        </w:rPr>
        <w:t xml:space="preserve"> de la primăria orașului Gent pentru a vă ajuta să acoperiți costurile de colectare și procesare a deșeurilor </w:t>
      </w:r>
      <w:r>
        <w:rPr>
          <w:lang w:val="ro-RO"/>
        </w:rPr>
        <w:t>menajere</w:t>
      </w:r>
      <w:r>
        <w:rPr>
          <w:lang w:val="es-ES"/>
        </w:rPr>
        <w:t>. Pe cuponul de mai jos puteți citi cât economisiți</w:t>
      </w:r>
      <w:r w:rsidR="00D061C6">
        <w:rPr>
          <w:lang w:val="es-ES"/>
        </w:rPr>
        <w:t xml:space="preserve"> prin aceasta</w:t>
      </w:r>
      <w:r>
        <w:rPr>
          <w:lang w:val="es-ES"/>
        </w:rPr>
        <w:t xml:space="preserve"> și la câte suluri de saci de gunoi și de saci PMD (recipiente de plastic, metal și cartoane de băuturi) aveți dreptul.</w:t>
      </w:r>
    </w:p>
    <w:p w:rsidR="00092EF8" w:rsidRPr="00092EF8" w:rsidRDefault="00092EF8" w:rsidP="00092EF8">
      <w:pPr>
        <w:pStyle w:val="Pa3"/>
        <w:spacing w:after="20"/>
        <w:rPr>
          <w:rFonts w:asciiTheme="minorHAnsi" w:hAnsiTheme="minorHAnsi" w:cs="TSTAR Heavy"/>
          <w:sz w:val="23"/>
          <w:szCs w:val="23"/>
        </w:rPr>
      </w:pPr>
      <w:r w:rsidRPr="00092EF8">
        <w:rPr>
          <w:rFonts w:asciiTheme="minorHAnsi" w:hAnsiTheme="minorHAnsi" w:cs="TSTAR Heavy"/>
          <w:b/>
          <w:bCs/>
          <w:sz w:val="23"/>
          <w:szCs w:val="23"/>
        </w:rPr>
        <w:t xml:space="preserve">Waarom nu reeds? </w:t>
      </w:r>
    </w:p>
    <w:p w:rsidR="00A15AD8" w:rsidRPr="00092EF8" w:rsidRDefault="007A001A">
      <w:pPr>
        <w:rPr>
          <w:b/>
          <w:bCs/>
        </w:rPr>
      </w:pPr>
      <w:r w:rsidRPr="00092EF8">
        <w:rPr>
          <w:b/>
          <w:bCs/>
        </w:rPr>
        <w:t xml:space="preserve">De </w:t>
      </w:r>
      <w:proofErr w:type="spellStart"/>
      <w:r w:rsidRPr="00092EF8">
        <w:rPr>
          <w:b/>
          <w:bCs/>
        </w:rPr>
        <w:t>ce</w:t>
      </w:r>
      <w:proofErr w:type="spellEnd"/>
      <w:r w:rsidRPr="00092EF8">
        <w:rPr>
          <w:b/>
          <w:bCs/>
        </w:rPr>
        <w:t xml:space="preserve"> </w:t>
      </w:r>
      <w:proofErr w:type="spellStart"/>
      <w:r w:rsidR="00D061C6" w:rsidRPr="00092EF8">
        <w:rPr>
          <w:b/>
          <w:bCs/>
        </w:rPr>
        <w:t>abia</w:t>
      </w:r>
      <w:proofErr w:type="spellEnd"/>
      <w:r w:rsidRPr="00092EF8">
        <w:rPr>
          <w:b/>
          <w:bCs/>
        </w:rPr>
        <w:t xml:space="preserve"> </w:t>
      </w:r>
      <w:proofErr w:type="spellStart"/>
      <w:r w:rsidRPr="00092EF8">
        <w:rPr>
          <w:b/>
          <w:bCs/>
        </w:rPr>
        <w:t>acum</w:t>
      </w:r>
      <w:proofErr w:type="spellEnd"/>
      <w:r w:rsidRPr="00092EF8">
        <w:rPr>
          <w:b/>
          <w:bCs/>
        </w:rPr>
        <w:t>?</w:t>
      </w:r>
    </w:p>
    <w:p w:rsidR="00A15AD8" w:rsidRDefault="007A001A">
      <w:pPr>
        <w:rPr>
          <w:lang w:val="es-ES"/>
        </w:rPr>
      </w:pPr>
      <w:r>
        <w:rPr>
          <w:b/>
          <w:bCs/>
          <w:lang w:val="es-ES"/>
        </w:rPr>
        <w:t>De la 1 iulie</w:t>
      </w:r>
      <w:r>
        <w:rPr>
          <w:lang w:val="es-ES"/>
        </w:rPr>
        <w:t xml:space="preserve"> nu mai aveți voie să folosiți sacii galbeni IVAGO. Din cauza crizei corona, încă nu a fost posibil să înlocuiți sacii. De aceea dorim deja să vă punem la dispoziție noii saci verzi pentru deșeuri reziduale și saci albaștri PMD. Mai aveți încă saci galbeni? Vă vom anunța </w:t>
      </w:r>
      <w:r>
        <w:rPr>
          <w:b/>
          <w:bCs/>
          <w:lang w:val="es-ES"/>
        </w:rPr>
        <w:t>mai târziu</w:t>
      </w:r>
      <w:r>
        <w:rPr>
          <w:lang w:val="es-ES"/>
        </w:rPr>
        <w:t xml:space="preserve"> când îi puteți înlocui.</w:t>
      </w:r>
    </w:p>
    <w:p w:rsidR="00092EF8" w:rsidRPr="00092EF8" w:rsidRDefault="00092EF8" w:rsidP="00092EF8">
      <w:pPr>
        <w:pStyle w:val="Pa3"/>
        <w:spacing w:after="20"/>
        <w:rPr>
          <w:rFonts w:asciiTheme="minorHAnsi" w:hAnsiTheme="minorHAnsi" w:cs="TSTAR Heavy"/>
          <w:sz w:val="23"/>
          <w:szCs w:val="23"/>
        </w:rPr>
      </w:pPr>
      <w:r w:rsidRPr="00092EF8">
        <w:rPr>
          <w:rFonts w:asciiTheme="minorHAnsi" w:hAnsiTheme="minorHAnsi" w:cs="TSTAR Heavy"/>
          <w:b/>
          <w:bCs/>
          <w:sz w:val="23"/>
          <w:szCs w:val="23"/>
        </w:rPr>
        <w:t xml:space="preserve">Hoe gebruikt u de bon? </w:t>
      </w:r>
    </w:p>
    <w:p w:rsidR="00A15AD8" w:rsidRDefault="007A001A">
      <w:pPr>
        <w:rPr>
          <w:b/>
          <w:bCs/>
          <w:lang w:val="es-ES"/>
        </w:rPr>
      </w:pPr>
      <w:r>
        <w:rPr>
          <w:b/>
          <w:bCs/>
          <w:lang w:val="es-ES"/>
        </w:rPr>
        <w:t>Cum puteți folosi cuponul?</w:t>
      </w:r>
    </w:p>
    <w:p w:rsidR="00A15AD8" w:rsidRDefault="007A001A">
      <w:pPr>
        <w:rPr>
          <w:lang w:val="es-ES"/>
        </w:rPr>
      </w:pPr>
      <w:r>
        <w:rPr>
          <w:lang w:val="es-ES"/>
        </w:rPr>
        <w:t xml:space="preserve">Puteți da cuponul la schimb pentru saci de gunoi IVAGO și saci PMD </w:t>
      </w:r>
      <w:r>
        <w:rPr>
          <w:b/>
          <w:bCs/>
          <w:lang w:val="es-ES"/>
        </w:rPr>
        <w:t>începând cu luni 15 iunie 2020 până vineri 10 septembrie 2021</w:t>
      </w:r>
      <w:r>
        <w:rPr>
          <w:lang w:val="es-ES"/>
        </w:rPr>
        <w:t>. Vă rugăm să luați cartea de identitate cu dvs. Unde și când puteți da cuponul la schimb? Veți găsi acest lucru în anexă.</w:t>
      </w:r>
    </w:p>
    <w:p w:rsidR="00A15AD8" w:rsidRDefault="007A001A">
      <w:pPr>
        <w:rPr>
          <w:lang w:val="es-ES"/>
        </w:rPr>
      </w:pPr>
      <w:r>
        <w:rPr>
          <w:lang w:val="es-ES"/>
        </w:rPr>
        <w:t>Cu acest cupon nu puteți cumpăra saci de gunoi în magazin. Sacii colectati nu pot fi revânduți.</w:t>
      </w:r>
    </w:p>
    <w:p w:rsidR="00A15AD8" w:rsidRDefault="007A001A">
      <w:pPr>
        <w:rPr>
          <w:b/>
          <w:bCs/>
          <w:lang w:val="es-ES"/>
        </w:rPr>
      </w:pPr>
      <w:r>
        <w:rPr>
          <w:b/>
          <w:bCs/>
          <w:lang w:val="es-ES"/>
        </w:rPr>
        <w:t xml:space="preserve">Cel mai apropiat punct </w:t>
      </w:r>
      <w:r w:rsidR="00D061C6">
        <w:rPr>
          <w:b/>
          <w:bCs/>
          <w:lang w:val="es-ES"/>
        </w:rPr>
        <w:t xml:space="preserve">temporar </w:t>
      </w:r>
      <w:r>
        <w:rPr>
          <w:b/>
          <w:bCs/>
          <w:lang w:val="es-ES"/>
        </w:rPr>
        <w:t>de distribuție:</w:t>
      </w:r>
    </w:p>
    <w:p w:rsidR="00A15AD8" w:rsidRDefault="00A15AD8">
      <w:pPr>
        <w:rPr>
          <w:lang w:val="es-ES"/>
        </w:rPr>
      </w:pPr>
    </w:p>
    <w:p w:rsidR="00A15AD8" w:rsidRDefault="00A15AD8">
      <w:pPr>
        <w:rPr>
          <w:lang w:val="es-ES"/>
        </w:rPr>
      </w:pPr>
    </w:p>
    <w:p w:rsidR="00092EF8" w:rsidRPr="00344451" w:rsidRDefault="00092EF8" w:rsidP="00092EF8">
      <w:pPr>
        <w:autoSpaceDE w:val="0"/>
        <w:autoSpaceDN w:val="0"/>
        <w:adjustRightInd w:val="0"/>
        <w:spacing w:after="0" w:line="241" w:lineRule="atLeast"/>
        <w:jc w:val="center"/>
        <w:rPr>
          <w:rFonts w:ascii="TSTAR Heavy" w:hAnsi="TSTAR Heavy"/>
          <w:sz w:val="51"/>
          <w:szCs w:val="51"/>
        </w:rPr>
      </w:pPr>
      <w:r w:rsidRPr="00344451">
        <w:rPr>
          <w:rFonts w:ascii="TSTAR Heavy" w:hAnsi="TSTAR Heavy"/>
          <w:b/>
          <w:bCs/>
          <w:sz w:val="51"/>
          <w:szCs w:val="51"/>
        </w:rPr>
        <w:t xml:space="preserve">Belangrijke informatie </w:t>
      </w:r>
    </w:p>
    <w:p w:rsidR="00A15AD8" w:rsidRDefault="007A001A">
      <w:pPr>
        <w:spacing w:after="0" w:line="241" w:lineRule="atLeast"/>
        <w:jc w:val="center"/>
        <w:rPr>
          <w:rFonts w:ascii="TSTAR Heavy" w:hAnsi="TSTAR Heavy"/>
          <w:sz w:val="51"/>
          <w:szCs w:val="51"/>
        </w:rPr>
      </w:pPr>
      <w:proofErr w:type="spellStart"/>
      <w:r>
        <w:rPr>
          <w:rFonts w:ascii="TSTAR Heavy" w:hAnsi="TSTAR Heavy"/>
          <w:b/>
          <w:bCs/>
          <w:sz w:val="51"/>
          <w:szCs w:val="51"/>
        </w:rPr>
        <w:t>Informații</w:t>
      </w:r>
      <w:proofErr w:type="spellEnd"/>
      <w:r>
        <w:rPr>
          <w:rFonts w:ascii="TSTAR Heavy" w:hAnsi="TSTAR Heavy"/>
          <w:b/>
          <w:bCs/>
          <w:sz w:val="51"/>
          <w:szCs w:val="51"/>
        </w:rPr>
        <w:t xml:space="preserve"> importante </w:t>
      </w:r>
    </w:p>
    <w:tbl>
      <w:tblPr>
        <w:tblW w:w="9637" w:type="dxa"/>
        <w:tblInd w:w="-108" w:type="dxa"/>
        <w:tblLook w:val="0000" w:firstRow="0" w:lastRow="0" w:firstColumn="0" w:lastColumn="0" w:noHBand="0" w:noVBand="0"/>
      </w:tblPr>
      <w:tblGrid>
        <w:gridCol w:w="9637"/>
      </w:tblGrid>
      <w:tr w:rsidR="00A15AD8">
        <w:trPr>
          <w:trHeight w:val="167"/>
        </w:trPr>
        <w:tc>
          <w:tcPr>
            <w:tcW w:w="9637" w:type="dxa"/>
          </w:tcPr>
          <w:p w:rsidR="00A15AD8" w:rsidRDefault="00A15AD8">
            <w:pPr>
              <w:spacing w:after="0" w:line="241" w:lineRule="atLeast"/>
              <w:ind w:hanging="280"/>
              <w:rPr>
                <w:rFonts w:ascii="TSTAR Heavy" w:hAnsi="TSTAR Heavy" w:cs="TSTAR Heavy"/>
                <w:color w:val="000000"/>
                <w:sz w:val="28"/>
                <w:szCs w:val="28"/>
              </w:rPr>
            </w:pPr>
          </w:p>
        </w:tc>
      </w:tr>
    </w:tbl>
    <w:p w:rsidR="00A15AD8" w:rsidRDefault="00A15AD8">
      <w:pPr>
        <w:rPr>
          <w:lang w:val="es-ES"/>
        </w:rPr>
      </w:pPr>
    </w:p>
    <w:p w:rsidR="00A15AD8" w:rsidRDefault="007A001A">
      <w:pPr>
        <w:rPr>
          <w:lang w:val="es-ES"/>
        </w:rPr>
      </w:pPr>
      <w:r>
        <w:rPr>
          <w:lang w:val="es-ES"/>
        </w:rPr>
        <w:t>Luați cu dvs. cartea de identitate</w:t>
      </w:r>
    </w:p>
    <w:p w:rsidR="00A15AD8" w:rsidRDefault="007A001A">
      <w:pPr>
        <w:rPr>
          <w:lang w:val="es-ES"/>
        </w:rPr>
      </w:pPr>
      <w:r>
        <w:rPr>
          <w:lang w:val="es-ES"/>
        </w:rPr>
        <w:t xml:space="preserve">Puteți da cuponul la schimb numai dacă </w:t>
      </w:r>
      <w:r w:rsidR="00D061C6">
        <w:rPr>
          <w:lang w:val="es-ES"/>
        </w:rPr>
        <w:t>prezentați</w:t>
      </w:r>
      <w:r>
        <w:rPr>
          <w:lang w:val="es-ES"/>
        </w:rPr>
        <w:t xml:space="preserve"> cartea de identitate. Dacă un membru al familiei sau o cunoștință vine să preia sacii de gunoi și PMD în locul dvs., el sau ea trebuie să prezinte cartea dvs. de identitate și cea proprie.</w:t>
      </w:r>
    </w:p>
    <w:p w:rsidR="00A15AD8" w:rsidRPr="00D061C6" w:rsidRDefault="007A001A">
      <w:pPr>
        <w:rPr>
          <w:lang w:val="es-ES"/>
        </w:rPr>
      </w:pPr>
      <w:r w:rsidRPr="00D061C6">
        <w:rPr>
          <w:lang w:val="es-ES"/>
        </w:rPr>
        <w:t xml:space="preserve">Nu </w:t>
      </w:r>
      <w:r w:rsidR="00D061C6">
        <w:rPr>
          <w:lang w:val="es-ES"/>
        </w:rPr>
        <w:t>în</w:t>
      </w:r>
      <w:r w:rsidRPr="00D061C6">
        <w:rPr>
          <w:lang w:val="es-ES"/>
        </w:rPr>
        <w:t xml:space="preserve"> magazine</w:t>
      </w:r>
    </w:p>
    <w:p w:rsidR="00A15AD8" w:rsidRDefault="007A001A">
      <w:pPr>
        <w:rPr>
          <w:lang w:val="es-ES"/>
        </w:rPr>
      </w:pPr>
      <w:r>
        <w:rPr>
          <w:lang w:val="es-ES"/>
        </w:rPr>
        <w:t xml:space="preserve">Nu puteți da acest bon la schimb în magazine, la fel cum nu este </w:t>
      </w:r>
      <w:r w:rsidR="00D061C6">
        <w:rPr>
          <w:lang w:val="es-ES"/>
        </w:rPr>
        <w:t>permis</w:t>
      </w:r>
      <w:r>
        <w:rPr>
          <w:lang w:val="es-ES"/>
        </w:rPr>
        <w:t xml:space="preserve"> să vindeți sacii mai departe.</w:t>
      </w:r>
    </w:p>
    <w:p w:rsidR="00A15AD8" w:rsidRDefault="007A001A">
      <w:pPr>
        <w:rPr>
          <w:lang w:val="es-ES"/>
        </w:rPr>
      </w:pPr>
      <w:r>
        <w:rPr>
          <w:lang w:val="es-ES"/>
        </w:rPr>
        <w:t>Unde și când?</w:t>
      </w:r>
    </w:p>
    <w:p w:rsidR="00A15AD8" w:rsidRDefault="007A001A">
      <w:pPr>
        <w:rPr>
          <w:lang w:val="es-ES"/>
        </w:rPr>
      </w:pPr>
      <w:r>
        <w:rPr>
          <w:lang w:val="es-ES"/>
        </w:rPr>
        <w:t>Veți găsi acest lucru în anexă.</w:t>
      </w:r>
    </w:p>
    <w:p w:rsidR="00A15AD8" w:rsidRPr="00092EF8" w:rsidRDefault="007A001A">
      <w:pPr>
        <w:rPr>
          <w:lang w:val="ro-MO"/>
        </w:rPr>
      </w:pPr>
      <w:r w:rsidRPr="00092EF8">
        <w:rPr>
          <w:lang w:val="ro-MO"/>
        </w:rPr>
        <w:lastRenderedPageBreak/>
        <w:t>Câte suluri primiți? Cum sunt ambalate?</w:t>
      </w:r>
    </w:p>
    <w:p w:rsidR="00A15AD8" w:rsidRPr="00092EF8" w:rsidRDefault="007A001A">
      <w:pPr>
        <w:rPr>
          <w:lang w:val="ro-MO"/>
        </w:rPr>
      </w:pPr>
      <w:r w:rsidRPr="00092EF8">
        <w:rPr>
          <w:lang w:val="ro-MO"/>
        </w:rPr>
        <w:t>Veți primi între două și șase suluri pentru deșeuri reziduale și între una și trei suluri pentru PMD, în funcție de situația dvs.</w:t>
      </w:r>
      <w:r w:rsidR="00D061C6" w:rsidRPr="00092EF8">
        <w:rPr>
          <w:lang w:val="ro-MO"/>
        </w:rPr>
        <w:t xml:space="preserve"> familială.</w:t>
      </w:r>
      <w:r w:rsidRPr="00092EF8">
        <w:rPr>
          <w:lang w:val="ro-MO"/>
        </w:rPr>
        <w:t xml:space="preserve"> În partea din stânga jos a cuponului puteți vedea câte suluri primiți. Aduceți o </w:t>
      </w:r>
      <w:r w:rsidR="00D061C6" w:rsidRPr="00092EF8">
        <w:rPr>
          <w:lang w:val="ro-MO"/>
        </w:rPr>
        <w:t>sacoșă</w:t>
      </w:r>
      <w:r w:rsidRPr="00092EF8">
        <w:rPr>
          <w:lang w:val="ro-MO"/>
        </w:rPr>
        <w:t xml:space="preserve"> pentru a </w:t>
      </w:r>
      <w:r w:rsidR="00D061C6" w:rsidRPr="00092EF8">
        <w:rPr>
          <w:lang w:val="ro-MO"/>
        </w:rPr>
        <w:t xml:space="preserve">putea </w:t>
      </w:r>
      <w:r w:rsidRPr="00092EF8">
        <w:rPr>
          <w:lang w:val="ro-MO"/>
        </w:rPr>
        <w:t>lua cu ușurință sulurile. Sulurile sunt ambalate după cum urmează:</w:t>
      </w:r>
    </w:p>
    <w:p w:rsidR="00D061C6" w:rsidRPr="00092EF8" w:rsidRDefault="00D061C6">
      <w:pPr>
        <w:rPr>
          <w:lang w:val="ro-MO"/>
        </w:rPr>
      </w:pPr>
    </w:p>
    <w:p w:rsidR="00A15AD8" w:rsidRPr="00092EF8" w:rsidRDefault="007A001A">
      <w:pPr>
        <w:rPr>
          <w:lang w:val="ro-MO"/>
        </w:rPr>
      </w:pPr>
      <w:r w:rsidRPr="00092EF8">
        <w:rPr>
          <w:lang w:val="ro-MO"/>
        </w:rPr>
        <w:t>Deșeuri reziduale 50 litri: 11 saci pe sul / deșeuri reziduale 30 litri: 18 saci pe sul / pmd 75 litri: 8 saci pe sul</w:t>
      </w:r>
      <w:r w:rsidR="00092EF8" w:rsidRPr="00092EF8">
        <w:rPr>
          <w:lang w:val="ro-MO"/>
        </w:rPr>
        <w:t>.</w:t>
      </w:r>
      <w:bookmarkStart w:id="0" w:name="_GoBack"/>
      <w:bookmarkEnd w:id="0"/>
    </w:p>
    <w:p w:rsidR="00A15AD8" w:rsidRDefault="007A001A">
      <w:pPr>
        <w:rPr>
          <w:lang w:val="es-ES"/>
        </w:rPr>
      </w:pPr>
      <w:r>
        <w:rPr>
          <w:lang w:val="es-ES"/>
        </w:rPr>
        <w:t>Înlocuirea pungilor galbene va urma mai târziu</w:t>
      </w:r>
    </w:p>
    <w:p w:rsidR="00A15AD8" w:rsidRDefault="007A001A">
      <w:pPr>
        <w:rPr>
          <w:lang w:val="es-ES"/>
        </w:rPr>
      </w:pPr>
      <w:r>
        <w:rPr>
          <w:lang w:val="es-ES"/>
        </w:rPr>
        <w:t>Mai aveți saci galbeni? Vă vom anunța mai târziu când î</w:t>
      </w:r>
      <w:r w:rsidR="00D061C6">
        <w:rPr>
          <w:lang w:val="es-ES"/>
        </w:rPr>
        <w:t>i p</w:t>
      </w:r>
      <w:r>
        <w:rPr>
          <w:lang w:val="es-ES"/>
        </w:rPr>
        <w:t xml:space="preserve">uteți înlocui cu </w:t>
      </w:r>
      <w:r w:rsidR="00D061C6">
        <w:rPr>
          <w:lang w:val="es-ES"/>
        </w:rPr>
        <w:t xml:space="preserve">noii </w:t>
      </w:r>
      <w:r>
        <w:rPr>
          <w:lang w:val="es-ES"/>
        </w:rPr>
        <w:t>saci verzi.</w:t>
      </w:r>
    </w:p>
    <w:p w:rsidR="00A15AD8" w:rsidRPr="00D061C6" w:rsidRDefault="00A15AD8">
      <w:pPr>
        <w:rPr>
          <w:lang w:val="es-ES"/>
        </w:rPr>
      </w:pPr>
    </w:p>
    <w:p w:rsidR="00A15AD8" w:rsidRPr="00D061C6" w:rsidRDefault="007A001A">
      <w:pPr>
        <w:rPr>
          <w:lang w:val="es-ES"/>
        </w:rPr>
      </w:pPr>
      <w:r w:rsidRPr="00D061C6">
        <w:rPr>
          <w:lang w:val="es-ES"/>
        </w:rPr>
        <w:t xml:space="preserve">Ce trebuie </w:t>
      </w:r>
      <w:r w:rsidR="00D061C6" w:rsidRPr="00D061C6">
        <w:rPr>
          <w:lang w:val="es-ES"/>
        </w:rPr>
        <w:t>să faceți în cazul în care</w:t>
      </w:r>
      <w:r w:rsidRPr="00D061C6">
        <w:rPr>
          <w:lang w:val="es-ES"/>
        </w:rPr>
        <w:t xml:space="preserve"> vă mutați?</w:t>
      </w:r>
    </w:p>
    <w:p w:rsidR="00A15AD8" w:rsidRPr="00D061C6" w:rsidRDefault="007A001A">
      <w:pPr>
        <w:rPr>
          <w:lang w:val="es-ES"/>
        </w:rPr>
      </w:pPr>
      <w:r w:rsidRPr="00D061C6">
        <w:rPr>
          <w:lang w:val="es-ES"/>
        </w:rPr>
        <w:t xml:space="preserve">• Dacă vă mutați în cadrul </w:t>
      </w:r>
      <w:r w:rsidR="00D061C6" w:rsidRPr="00D061C6">
        <w:rPr>
          <w:lang w:val="es-ES"/>
        </w:rPr>
        <w:t>ac</w:t>
      </w:r>
      <w:r w:rsidR="00D061C6">
        <w:rPr>
          <w:lang w:val="es-ES"/>
        </w:rPr>
        <w:t>eleiași</w:t>
      </w:r>
      <w:r w:rsidRPr="00D061C6">
        <w:rPr>
          <w:lang w:val="es-ES"/>
        </w:rPr>
        <w:t xml:space="preserve"> zone Z din Gent (unde se folosesc saci pentru deșeuri reziduale) puteți continu</w:t>
      </w:r>
      <w:r w:rsidR="00D061C6">
        <w:rPr>
          <w:lang w:val="es-ES"/>
        </w:rPr>
        <w:t>a</w:t>
      </w:r>
      <w:r w:rsidRPr="00D061C6">
        <w:rPr>
          <w:lang w:val="es-ES"/>
        </w:rPr>
        <w:t xml:space="preserve"> să folosiți sacii.</w:t>
      </w:r>
    </w:p>
    <w:p w:rsidR="00A15AD8" w:rsidRPr="00D061C6" w:rsidRDefault="007A001A">
      <w:pPr>
        <w:rPr>
          <w:lang w:val="es-ES"/>
        </w:rPr>
      </w:pPr>
      <w:r w:rsidRPr="00D061C6">
        <w:rPr>
          <w:lang w:val="es-ES"/>
        </w:rPr>
        <w:t>• Dacă vă mutați d</w:t>
      </w:r>
      <w:r w:rsidR="00D061C6">
        <w:rPr>
          <w:lang w:val="es-ES"/>
        </w:rPr>
        <w:t xml:space="preserve">in </w:t>
      </w:r>
      <w:r w:rsidRPr="00D061C6">
        <w:rPr>
          <w:lang w:val="es-ES"/>
        </w:rPr>
        <w:t xml:space="preserve">zona Z din Gent (unde se folosesc </w:t>
      </w:r>
      <w:r w:rsidR="00D061C6">
        <w:rPr>
          <w:lang w:val="es-ES"/>
        </w:rPr>
        <w:t>saci</w:t>
      </w:r>
      <w:r w:rsidRPr="00D061C6">
        <w:rPr>
          <w:lang w:val="es-ES"/>
        </w:rPr>
        <w:t xml:space="preserve"> pentru deșeuri reziduale) în zona C din Gent (unde sunt utilizate containere pentru deșeuri reziduale) sau într-o locație cu un punct </w:t>
      </w:r>
      <w:r w:rsidR="00D061C6" w:rsidRPr="00D061C6">
        <w:rPr>
          <w:lang w:val="es-ES"/>
        </w:rPr>
        <w:t xml:space="preserve"> subteran </w:t>
      </w:r>
      <w:r w:rsidRPr="00D061C6">
        <w:rPr>
          <w:lang w:val="es-ES"/>
        </w:rPr>
        <w:t xml:space="preserve">de colectare a deșeurilor, predați sacii de gunoi rămași către IVAGO. În schimb, </w:t>
      </w:r>
      <w:r w:rsidR="00D061C6" w:rsidRPr="00D061C6">
        <w:rPr>
          <w:lang w:val="es-ES"/>
        </w:rPr>
        <w:t>ac</w:t>
      </w:r>
      <w:r w:rsidR="00D061C6">
        <w:rPr>
          <w:lang w:val="es-ES"/>
        </w:rPr>
        <w:t>eștia vor</w:t>
      </w:r>
      <w:r w:rsidRPr="00D061C6">
        <w:rPr>
          <w:lang w:val="es-ES"/>
        </w:rPr>
        <w:t xml:space="preserve"> goli containerele </w:t>
      </w:r>
      <w:r w:rsidR="00D061C6">
        <w:rPr>
          <w:lang w:val="es-ES"/>
        </w:rPr>
        <w:t xml:space="preserve">în continuare </w:t>
      </w:r>
      <w:r w:rsidRPr="00D061C6">
        <w:rPr>
          <w:lang w:val="es-ES"/>
        </w:rPr>
        <w:t xml:space="preserve">până când </w:t>
      </w:r>
      <w:r w:rsidR="00D061C6">
        <w:rPr>
          <w:lang w:val="es-ES"/>
        </w:rPr>
        <w:t>creditul va fi</w:t>
      </w:r>
      <w:r w:rsidRPr="00D061C6">
        <w:rPr>
          <w:lang w:val="es-ES"/>
        </w:rPr>
        <w:t xml:space="preserve"> consumat sau veți primi o sumă pe cardul dvs. IVAGO pentru a utiliza punctul de sortare.</w:t>
      </w:r>
    </w:p>
    <w:p w:rsidR="00A15AD8" w:rsidRPr="00D061C6" w:rsidRDefault="007A001A">
      <w:pPr>
        <w:rPr>
          <w:lang w:val="es-ES"/>
        </w:rPr>
      </w:pPr>
      <w:r w:rsidRPr="00D061C6">
        <w:rPr>
          <w:lang w:val="es-ES"/>
        </w:rPr>
        <w:t xml:space="preserve">• Dacă vă mutați în afara orașului Gent: predați </w:t>
      </w:r>
      <w:r w:rsidR="00D061C6" w:rsidRPr="00D061C6">
        <w:rPr>
          <w:lang w:val="es-ES"/>
        </w:rPr>
        <w:t xml:space="preserve">la IVAGO </w:t>
      </w:r>
      <w:r w:rsidRPr="00D061C6">
        <w:rPr>
          <w:lang w:val="es-ES"/>
        </w:rPr>
        <w:t xml:space="preserve">sacii </w:t>
      </w:r>
      <w:r w:rsidR="00D061C6">
        <w:rPr>
          <w:lang w:val="es-ES"/>
        </w:rPr>
        <w:t>rămași</w:t>
      </w:r>
      <w:r w:rsidRPr="00D061C6">
        <w:rPr>
          <w:lang w:val="es-ES"/>
        </w:rPr>
        <w:t>.</w:t>
      </w:r>
    </w:p>
    <w:p w:rsidR="00A15AD8" w:rsidRDefault="007A001A">
      <w:r>
        <w:t>IVAGO | Proeftuinstraat 43 • 9000 Gent • tel. 09 240 81 11 • info@ivago.be • www.ivago.be</w:t>
      </w:r>
    </w:p>
    <w:sectPr w:rsidR="00A15AD8">
      <w:headerReference w:type="default" r:id="rId7"/>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01A" w:rsidRDefault="007A001A">
      <w:pPr>
        <w:spacing w:after="0" w:line="240" w:lineRule="auto"/>
      </w:pPr>
      <w:r>
        <w:separator/>
      </w:r>
    </w:p>
  </w:endnote>
  <w:endnote w:type="continuationSeparator" w:id="0">
    <w:p w:rsidR="007A001A" w:rsidRDefault="007A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STAR Light">
    <w:altName w:val="Cambria"/>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STAR Heavy">
    <w:altName w:val="Cambria"/>
    <w:charset w:val="00"/>
    <w:family w:val="roman"/>
    <w:pitch w:val="variable"/>
  </w:font>
  <w:font w:name="Helvetica">
    <w:panose1 w:val="020B06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01A" w:rsidRDefault="007A001A">
      <w:pPr>
        <w:spacing w:after="0" w:line="240" w:lineRule="auto"/>
      </w:pPr>
      <w:r>
        <w:separator/>
      </w:r>
    </w:p>
  </w:footnote>
  <w:footnote w:type="continuationSeparator" w:id="0">
    <w:p w:rsidR="007A001A" w:rsidRDefault="007A00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1C6" w:rsidRDefault="00D061C6">
    <w:pPr>
      <w:pStyle w:val="Koptekst"/>
      <w:tabs>
        <w:tab w:val="clear" w:pos="4536"/>
        <w:tab w:val="clear" w:pos="9072"/>
        <w:tab w:val="left" w:pos="1124"/>
      </w:tabs>
      <w:rPr>
        <w:rFonts w:ascii="Helvetica" w:hAnsi="Helvetica"/>
        <w:color w:val="1D2228"/>
        <w:sz w:val="20"/>
        <w:szCs w:val="20"/>
        <w:shd w:val="clear" w:color="auto" w:fill="FFFFFF"/>
      </w:rPr>
    </w:pPr>
    <w:r>
      <w:rPr>
        <w:rFonts w:ascii="Helvetica" w:hAnsi="Helvetica"/>
        <w:color w:val="1D2228"/>
        <w:sz w:val="20"/>
        <w:szCs w:val="20"/>
        <w:shd w:val="clear" w:color="auto" w:fill="FFFFFF"/>
      </w:rPr>
      <w:t>Vertaling Nederlands-Roemeens</w:t>
    </w:r>
  </w:p>
  <w:p w:rsidR="00A15AD8" w:rsidRDefault="007A001A">
    <w:pPr>
      <w:pStyle w:val="Koptekst"/>
      <w:tabs>
        <w:tab w:val="clear" w:pos="4536"/>
        <w:tab w:val="clear" w:pos="9072"/>
        <w:tab w:val="left" w:pos="1124"/>
      </w:tabs>
    </w:pPr>
    <w:r>
      <w:rPr>
        <w:rFonts w:ascii="Helvetica" w:hAnsi="Helvetica"/>
        <w:color w:val="1D2228"/>
        <w:sz w:val="20"/>
        <w:szCs w:val="20"/>
        <w:shd w:val="clear" w:color="auto" w:fill="FFFFFF"/>
      </w:rPr>
      <w:t xml:space="preserve">Dit is de vertaling Roemeens van “Brief sociale correctie </w:t>
    </w:r>
    <w:proofErr w:type="spellStart"/>
    <w:r>
      <w:rPr>
        <w:rFonts w:ascii="Helvetica" w:hAnsi="Helvetica"/>
        <w:color w:val="1D2228"/>
        <w:sz w:val="20"/>
        <w:szCs w:val="20"/>
        <w:shd w:val="clear" w:color="auto" w:fill="FFFFFF"/>
      </w:rPr>
      <w:t>Ivago</w:t>
    </w:r>
    <w:proofErr w:type="spellEnd"/>
    <w:r>
      <w:rPr>
        <w:rFonts w:ascii="Helvetica" w:hAnsi="Helvetica"/>
        <w:color w:val="1D2228"/>
        <w:sz w:val="20"/>
        <w:szCs w:val="20"/>
        <w:shd w:val="clear" w:color="auto" w:fill="FFFFFF"/>
      </w:rPr>
      <w:t xml:space="preserve">“ en bevat identiek dezelfde informatie als de Nederlandse tekst. Deze vertaling mag enkel verspreid worden met de originele brontekst “Brief sociale correctie </w:t>
    </w:r>
    <w:proofErr w:type="spellStart"/>
    <w:r>
      <w:rPr>
        <w:rFonts w:ascii="Helvetica" w:hAnsi="Helvetica"/>
        <w:color w:val="1D2228"/>
        <w:sz w:val="20"/>
        <w:szCs w:val="20"/>
        <w:shd w:val="clear" w:color="auto" w:fill="FFFFFF"/>
      </w:rPr>
      <w:t>Ivago</w:t>
    </w:r>
    <w:proofErr w:type="spellEnd"/>
    <w:r>
      <w:rPr>
        <w:rFonts w:ascii="Helvetica" w:hAnsi="Helvetica"/>
        <w:color w:val="1D2228"/>
        <w:sz w:val="20"/>
        <w:szCs w:val="20"/>
        <w:shd w:val="clear" w:color="auto" w:fill="FFFFFF"/>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D8"/>
    <w:rsid w:val="00092EF8"/>
    <w:rsid w:val="005C6534"/>
    <w:rsid w:val="007A001A"/>
    <w:rsid w:val="00A15AD8"/>
    <w:rsid w:val="00D061C6"/>
  </w:rsids>
  <m:mathPr>
    <m:mathFont m:val="Cambria Math"/>
    <m:brkBin m:val="before"/>
    <m:brkBinSub m:val="--"/>
    <m:smallFrac m:val="0"/>
    <m:dispDef/>
    <m:lMargin m:val="0"/>
    <m:rMargin m:val="0"/>
    <m:defJc m:val="centerGroup"/>
    <m:wrapIndent m:val="1440"/>
    <m:intLim m:val="subSup"/>
    <m:naryLim m:val="undOvr"/>
  </m:mathPr>
  <w:themeFontLang w:val="nl-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nl-BE"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2">
    <w:name w:val="A2"/>
    <w:uiPriority w:val="99"/>
    <w:qFormat/>
    <w:rsid w:val="00344451"/>
    <w:rPr>
      <w:rFonts w:cs="TSTAR Light"/>
      <w:b/>
      <w:bCs/>
      <w:color w:val="000000"/>
      <w:sz w:val="20"/>
      <w:szCs w:val="20"/>
    </w:rPr>
  </w:style>
  <w:style w:type="character" w:customStyle="1" w:styleId="Internetkoppeling">
    <w:name w:val="Internetkoppeling"/>
    <w:basedOn w:val="Standaardalinea-lettertype"/>
    <w:uiPriority w:val="99"/>
    <w:unhideWhenUsed/>
    <w:rsid w:val="005E4648"/>
    <w:rPr>
      <w:color w:val="0563C1" w:themeColor="hyperlink"/>
      <w:u w:val="single"/>
    </w:rPr>
  </w:style>
  <w:style w:type="character" w:customStyle="1" w:styleId="Onopgelostemelding1">
    <w:name w:val="Onopgeloste melding1"/>
    <w:basedOn w:val="Standaardalinea-lettertype"/>
    <w:uiPriority w:val="99"/>
    <w:semiHidden/>
    <w:unhideWhenUsed/>
    <w:qFormat/>
    <w:rsid w:val="005E4648"/>
    <w:rPr>
      <w:color w:val="605E5C"/>
      <w:shd w:val="clear" w:color="auto" w:fill="E1DFDD"/>
    </w:rPr>
  </w:style>
  <w:style w:type="character" w:customStyle="1" w:styleId="KoptekstChar">
    <w:name w:val="Koptekst Char"/>
    <w:basedOn w:val="Standaardalinea-lettertype"/>
    <w:link w:val="Koptekst"/>
    <w:uiPriority w:val="99"/>
    <w:qFormat/>
    <w:rsid w:val="005D4359"/>
  </w:style>
  <w:style w:type="character" w:customStyle="1" w:styleId="VoettekstChar">
    <w:name w:val="Voettekst Char"/>
    <w:basedOn w:val="Standaardalinea-lettertype"/>
    <w:link w:val="Voettekst"/>
    <w:uiPriority w:val="99"/>
    <w:qFormat/>
    <w:rsid w:val="005D4359"/>
  </w:style>
  <w:style w:type="paragraph" w:customStyle="1" w:styleId="Kop">
    <w:name w:val="Kop"/>
    <w:basedOn w:val="Standaard"/>
    <w:next w:val="Plattetekst"/>
    <w:qFormat/>
    <w:pPr>
      <w:keepNext/>
      <w:spacing w:before="240" w:after="120"/>
    </w:pPr>
    <w:rPr>
      <w:rFonts w:ascii="Liberation Sans" w:eastAsia="Microsoft YaHei" w:hAnsi="Liberation Sans" w:cs="Lucida Sans"/>
      <w:sz w:val="28"/>
      <w:szCs w:val="28"/>
    </w:rPr>
  </w:style>
  <w:style w:type="paragraph" w:styleId="Plattetekst">
    <w:name w:val="Body Text"/>
    <w:basedOn w:val="Standaard"/>
    <w:pPr>
      <w:spacing w:after="140" w:line="276" w:lineRule="auto"/>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sz w:val="24"/>
      <w:szCs w:val="24"/>
    </w:rPr>
  </w:style>
  <w:style w:type="paragraph" w:customStyle="1" w:styleId="Index">
    <w:name w:val="Index"/>
    <w:basedOn w:val="Standaard"/>
    <w:qFormat/>
    <w:pPr>
      <w:suppressLineNumbers/>
    </w:pPr>
    <w:rPr>
      <w:rFonts w:cs="Lucida Sans"/>
    </w:rPr>
  </w:style>
  <w:style w:type="paragraph" w:customStyle="1" w:styleId="Default">
    <w:name w:val="Default"/>
    <w:qFormat/>
    <w:rsid w:val="00344451"/>
    <w:rPr>
      <w:rFonts w:ascii="TSTAR Light" w:eastAsia="Calibri" w:hAnsi="TSTAR Light" w:cs="TSTAR Light"/>
      <w:color w:val="000000"/>
      <w:sz w:val="24"/>
      <w:szCs w:val="24"/>
    </w:rPr>
  </w:style>
  <w:style w:type="paragraph" w:customStyle="1" w:styleId="Pa1">
    <w:name w:val="Pa1"/>
    <w:basedOn w:val="Default"/>
    <w:next w:val="Default"/>
    <w:uiPriority w:val="99"/>
    <w:qFormat/>
    <w:rsid w:val="00344451"/>
    <w:pPr>
      <w:spacing w:line="241" w:lineRule="atLeast"/>
    </w:pPr>
    <w:rPr>
      <w:rFonts w:cstheme="minorBidi"/>
      <w:color w:val="auto"/>
    </w:rPr>
  </w:style>
  <w:style w:type="paragraph" w:customStyle="1" w:styleId="Pa3">
    <w:name w:val="Pa3"/>
    <w:basedOn w:val="Default"/>
    <w:next w:val="Default"/>
    <w:uiPriority w:val="99"/>
    <w:qFormat/>
    <w:rsid w:val="00344451"/>
    <w:pPr>
      <w:spacing w:line="241" w:lineRule="atLeast"/>
    </w:pPr>
    <w:rPr>
      <w:rFonts w:cstheme="minorBidi"/>
      <w:color w:val="auto"/>
    </w:rPr>
  </w:style>
  <w:style w:type="paragraph" w:customStyle="1" w:styleId="Pa5">
    <w:name w:val="Pa5"/>
    <w:basedOn w:val="Default"/>
    <w:next w:val="Default"/>
    <w:uiPriority w:val="99"/>
    <w:qFormat/>
    <w:rsid w:val="00344451"/>
    <w:pPr>
      <w:spacing w:line="241" w:lineRule="atLeast"/>
    </w:pPr>
    <w:rPr>
      <w:rFonts w:cstheme="minorBidi"/>
      <w:color w:val="auto"/>
    </w:rPr>
  </w:style>
  <w:style w:type="paragraph" w:customStyle="1" w:styleId="Kop-envoettekst">
    <w:name w:val="Kop- en voettekst"/>
    <w:basedOn w:val="Standaard"/>
    <w:qFormat/>
  </w:style>
  <w:style w:type="paragraph" w:styleId="Koptekst">
    <w:name w:val="header"/>
    <w:basedOn w:val="Standaard"/>
    <w:link w:val="KoptekstChar"/>
    <w:uiPriority w:val="99"/>
    <w:unhideWhenUsed/>
    <w:rsid w:val="005D4359"/>
    <w:pPr>
      <w:tabs>
        <w:tab w:val="center" w:pos="4536"/>
        <w:tab w:val="right" w:pos="9072"/>
      </w:tabs>
      <w:spacing w:after="0" w:line="240" w:lineRule="auto"/>
    </w:pPr>
  </w:style>
  <w:style w:type="paragraph" w:styleId="Voettekst">
    <w:name w:val="footer"/>
    <w:basedOn w:val="Standaard"/>
    <w:link w:val="VoettekstChar"/>
    <w:uiPriority w:val="99"/>
    <w:unhideWhenUsed/>
    <w:rsid w:val="005D4359"/>
    <w:pPr>
      <w:tabs>
        <w:tab w:val="center" w:pos="4536"/>
        <w:tab w:val="right" w:pos="9072"/>
      </w:tabs>
      <w:spacing w:after="0" w:line="240" w:lineRule="auto"/>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D061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61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nl-BE"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2">
    <w:name w:val="A2"/>
    <w:uiPriority w:val="99"/>
    <w:qFormat/>
    <w:rsid w:val="00344451"/>
    <w:rPr>
      <w:rFonts w:cs="TSTAR Light"/>
      <w:b/>
      <w:bCs/>
      <w:color w:val="000000"/>
      <w:sz w:val="20"/>
      <w:szCs w:val="20"/>
    </w:rPr>
  </w:style>
  <w:style w:type="character" w:customStyle="1" w:styleId="Internetkoppeling">
    <w:name w:val="Internetkoppeling"/>
    <w:basedOn w:val="Standaardalinea-lettertype"/>
    <w:uiPriority w:val="99"/>
    <w:unhideWhenUsed/>
    <w:rsid w:val="005E4648"/>
    <w:rPr>
      <w:color w:val="0563C1" w:themeColor="hyperlink"/>
      <w:u w:val="single"/>
    </w:rPr>
  </w:style>
  <w:style w:type="character" w:customStyle="1" w:styleId="Onopgelostemelding1">
    <w:name w:val="Onopgeloste melding1"/>
    <w:basedOn w:val="Standaardalinea-lettertype"/>
    <w:uiPriority w:val="99"/>
    <w:semiHidden/>
    <w:unhideWhenUsed/>
    <w:qFormat/>
    <w:rsid w:val="005E4648"/>
    <w:rPr>
      <w:color w:val="605E5C"/>
      <w:shd w:val="clear" w:color="auto" w:fill="E1DFDD"/>
    </w:rPr>
  </w:style>
  <w:style w:type="character" w:customStyle="1" w:styleId="KoptekstChar">
    <w:name w:val="Koptekst Char"/>
    <w:basedOn w:val="Standaardalinea-lettertype"/>
    <w:link w:val="Koptekst"/>
    <w:uiPriority w:val="99"/>
    <w:qFormat/>
    <w:rsid w:val="005D4359"/>
  </w:style>
  <w:style w:type="character" w:customStyle="1" w:styleId="VoettekstChar">
    <w:name w:val="Voettekst Char"/>
    <w:basedOn w:val="Standaardalinea-lettertype"/>
    <w:link w:val="Voettekst"/>
    <w:uiPriority w:val="99"/>
    <w:qFormat/>
    <w:rsid w:val="005D4359"/>
  </w:style>
  <w:style w:type="paragraph" w:customStyle="1" w:styleId="Kop">
    <w:name w:val="Kop"/>
    <w:basedOn w:val="Standaard"/>
    <w:next w:val="Plattetekst"/>
    <w:qFormat/>
    <w:pPr>
      <w:keepNext/>
      <w:spacing w:before="240" w:after="120"/>
    </w:pPr>
    <w:rPr>
      <w:rFonts w:ascii="Liberation Sans" w:eastAsia="Microsoft YaHei" w:hAnsi="Liberation Sans" w:cs="Lucida Sans"/>
      <w:sz w:val="28"/>
      <w:szCs w:val="28"/>
    </w:rPr>
  </w:style>
  <w:style w:type="paragraph" w:styleId="Plattetekst">
    <w:name w:val="Body Text"/>
    <w:basedOn w:val="Standaard"/>
    <w:pPr>
      <w:spacing w:after="140" w:line="276" w:lineRule="auto"/>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sz w:val="24"/>
      <w:szCs w:val="24"/>
    </w:rPr>
  </w:style>
  <w:style w:type="paragraph" w:customStyle="1" w:styleId="Index">
    <w:name w:val="Index"/>
    <w:basedOn w:val="Standaard"/>
    <w:qFormat/>
    <w:pPr>
      <w:suppressLineNumbers/>
    </w:pPr>
    <w:rPr>
      <w:rFonts w:cs="Lucida Sans"/>
    </w:rPr>
  </w:style>
  <w:style w:type="paragraph" w:customStyle="1" w:styleId="Default">
    <w:name w:val="Default"/>
    <w:qFormat/>
    <w:rsid w:val="00344451"/>
    <w:rPr>
      <w:rFonts w:ascii="TSTAR Light" w:eastAsia="Calibri" w:hAnsi="TSTAR Light" w:cs="TSTAR Light"/>
      <w:color w:val="000000"/>
      <w:sz w:val="24"/>
      <w:szCs w:val="24"/>
    </w:rPr>
  </w:style>
  <w:style w:type="paragraph" w:customStyle="1" w:styleId="Pa1">
    <w:name w:val="Pa1"/>
    <w:basedOn w:val="Default"/>
    <w:next w:val="Default"/>
    <w:uiPriority w:val="99"/>
    <w:qFormat/>
    <w:rsid w:val="00344451"/>
    <w:pPr>
      <w:spacing w:line="241" w:lineRule="atLeast"/>
    </w:pPr>
    <w:rPr>
      <w:rFonts w:cstheme="minorBidi"/>
      <w:color w:val="auto"/>
    </w:rPr>
  </w:style>
  <w:style w:type="paragraph" w:customStyle="1" w:styleId="Pa3">
    <w:name w:val="Pa3"/>
    <w:basedOn w:val="Default"/>
    <w:next w:val="Default"/>
    <w:uiPriority w:val="99"/>
    <w:qFormat/>
    <w:rsid w:val="00344451"/>
    <w:pPr>
      <w:spacing w:line="241" w:lineRule="atLeast"/>
    </w:pPr>
    <w:rPr>
      <w:rFonts w:cstheme="minorBidi"/>
      <w:color w:val="auto"/>
    </w:rPr>
  </w:style>
  <w:style w:type="paragraph" w:customStyle="1" w:styleId="Pa5">
    <w:name w:val="Pa5"/>
    <w:basedOn w:val="Default"/>
    <w:next w:val="Default"/>
    <w:uiPriority w:val="99"/>
    <w:qFormat/>
    <w:rsid w:val="00344451"/>
    <w:pPr>
      <w:spacing w:line="241" w:lineRule="atLeast"/>
    </w:pPr>
    <w:rPr>
      <w:rFonts w:cstheme="minorBidi"/>
      <w:color w:val="auto"/>
    </w:rPr>
  </w:style>
  <w:style w:type="paragraph" w:customStyle="1" w:styleId="Kop-envoettekst">
    <w:name w:val="Kop- en voettekst"/>
    <w:basedOn w:val="Standaard"/>
    <w:qFormat/>
  </w:style>
  <w:style w:type="paragraph" w:styleId="Koptekst">
    <w:name w:val="header"/>
    <w:basedOn w:val="Standaard"/>
    <w:link w:val="KoptekstChar"/>
    <w:uiPriority w:val="99"/>
    <w:unhideWhenUsed/>
    <w:rsid w:val="005D4359"/>
    <w:pPr>
      <w:tabs>
        <w:tab w:val="center" w:pos="4536"/>
        <w:tab w:val="right" w:pos="9072"/>
      </w:tabs>
      <w:spacing w:after="0" w:line="240" w:lineRule="auto"/>
    </w:pPr>
  </w:style>
  <w:style w:type="paragraph" w:styleId="Voettekst">
    <w:name w:val="footer"/>
    <w:basedOn w:val="Standaard"/>
    <w:link w:val="VoettekstChar"/>
    <w:uiPriority w:val="99"/>
    <w:unhideWhenUsed/>
    <w:rsid w:val="005D4359"/>
    <w:pPr>
      <w:tabs>
        <w:tab w:val="center" w:pos="4536"/>
        <w:tab w:val="right" w:pos="9072"/>
      </w:tabs>
      <w:spacing w:after="0" w:line="240" w:lineRule="auto"/>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D061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061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469</Words>
  <Characters>2585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IVAGO</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VAN CAIMERE</dc:creator>
  <dc:description/>
  <cp:lastModifiedBy>Valbona Sema</cp:lastModifiedBy>
  <cp:revision>3</cp:revision>
  <dcterms:created xsi:type="dcterms:W3CDTF">2020-06-19T06:54:00Z</dcterms:created>
  <dcterms:modified xsi:type="dcterms:W3CDTF">2020-06-19T08:28:00Z</dcterms:modified>
  <dc:language>nl-BE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IVAGO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